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3231B">
      <w:pPr>
        <w:spacing w:before="123" w:line="280" w:lineRule="auto"/>
        <w:ind w:left="0" w:leftChars="0" w:right="0" w:rightChars="0" w:firstLine="0" w:firstLineChars="0"/>
        <w:jc w:val="center"/>
        <w:rPr>
          <w:rFonts w:ascii="黑体" w:hAnsi="黑体" w:eastAsia="黑体" w:cs="黑体"/>
          <w:spacing w:val="7"/>
          <w:sz w:val="35"/>
          <w:szCs w:val="35"/>
        </w:rPr>
      </w:pPr>
      <w:r>
        <w:rPr>
          <w:rFonts w:ascii="黑体" w:hAnsi="黑体" w:eastAsia="黑体" w:cs="黑体"/>
          <w:spacing w:val="7"/>
          <w:sz w:val="35"/>
          <w:szCs w:val="35"/>
        </w:rPr>
        <w:t>2025年中小学教师公开招聘</w:t>
      </w:r>
    </w:p>
    <w:p w14:paraId="39DBCF68">
      <w:pPr>
        <w:spacing w:before="114" w:line="236" w:lineRule="auto"/>
        <w:ind w:left="0" w:leftChars="0" w:right="0" w:rightChars="0" w:firstLine="0" w:firstLineChars="0"/>
        <w:jc w:val="center"/>
        <w:outlineLvl w:val="0"/>
        <w:rPr>
          <w:rFonts w:ascii="黑体" w:hAnsi="黑体" w:eastAsia="黑体" w:cs="黑体"/>
          <w:sz w:val="35"/>
          <w:szCs w:val="35"/>
        </w:rPr>
      </w:pPr>
      <w:r>
        <w:rPr>
          <w:rFonts w:ascii="黑体" w:hAnsi="黑体" w:eastAsia="黑体" w:cs="黑体"/>
          <w:spacing w:val="6"/>
          <w:sz w:val="35"/>
          <w:szCs w:val="35"/>
        </w:rPr>
        <w:t>中学体育与健康学科笔试大纲</w:t>
      </w:r>
    </w:p>
    <w:p w14:paraId="60E42DFE">
      <w:pPr>
        <w:spacing w:line="329" w:lineRule="auto"/>
        <w:rPr>
          <w:rFonts w:ascii="Arial"/>
          <w:sz w:val="21"/>
        </w:rPr>
      </w:pPr>
    </w:p>
    <w:p w14:paraId="61843332">
      <w:pPr>
        <w:spacing w:line="330" w:lineRule="auto"/>
        <w:rPr>
          <w:rFonts w:ascii="Arial"/>
          <w:sz w:val="21"/>
        </w:rPr>
      </w:pPr>
    </w:p>
    <w:p w14:paraId="5551EA06">
      <w:pPr>
        <w:spacing w:before="91" w:line="222" w:lineRule="auto"/>
        <w:ind w:left="564"/>
        <w:rPr>
          <w:rFonts w:ascii="黑体" w:hAnsi="黑体" w:eastAsia="黑体" w:cs="黑体"/>
          <w:sz w:val="28"/>
          <w:szCs w:val="28"/>
        </w:rPr>
      </w:pPr>
      <w:r>
        <w:rPr>
          <w:rFonts w:ascii="黑体" w:hAnsi="黑体" w:eastAsia="黑体" w:cs="黑体"/>
          <w:spacing w:val="-2"/>
          <w:sz w:val="28"/>
          <w:szCs w:val="28"/>
        </w:rPr>
        <w:t>一、考试目标与要求</w:t>
      </w:r>
    </w:p>
    <w:p w14:paraId="0610576B">
      <w:pPr>
        <w:pStyle w:val="2"/>
        <w:spacing w:before="227" w:line="365" w:lineRule="auto"/>
        <w:ind w:right="98" w:firstLine="559"/>
      </w:pPr>
      <w:r>
        <w:rPr>
          <w:spacing w:val="3"/>
        </w:rPr>
        <w:t>在考查基础知识的同时注重考查综合素质，突出能力为主的命题</w:t>
      </w:r>
      <w:r>
        <w:rPr>
          <w:spacing w:val="9"/>
        </w:rPr>
        <w:t xml:space="preserve"> </w:t>
      </w:r>
      <w:r>
        <w:rPr>
          <w:spacing w:val="3"/>
        </w:rPr>
        <w:t>指导思想，将知识、能力和素质融为一体，着重考查考生对体育与健</w:t>
      </w:r>
      <w:r>
        <w:rPr>
          <w:spacing w:val="4"/>
        </w:rPr>
        <w:t xml:space="preserve"> </w:t>
      </w:r>
      <w:r>
        <w:rPr>
          <w:spacing w:val="3"/>
        </w:rPr>
        <w:t>康专业相关文件与课程标准、专业基础理论知识、专业技能知识、学</w:t>
      </w:r>
      <w:r>
        <w:rPr>
          <w:spacing w:val="4"/>
        </w:rPr>
        <w:t xml:space="preserve"> </w:t>
      </w:r>
      <w:r>
        <w:rPr>
          <w:spacing w:val="3"/>
        </w:rPr>
        <w:t>科课程与教学论及应用的掌握程度；考查运用基本理论、基础知识与</w:t>
      </w:r>
      <w:r>
        <w:rPr>
          <w:spacing w:val="4"/>
        </w:rPr>
        <w:t xml:space="preserve"> </w:t>
      </w:r>
      <w:r>
        <w:rPr>
          <w:spacing w:val="3"/>
        </w:rPr>
        <w:t>方法分析和解决有关中学体育与健康教学问题的能力；考查是否具备</w:t>
      </w:r>
      <w:r>
        <w:rPr>
          <w:spacing w:val="4"/>
        </w:rPr>
        <w:t xml:space="preserve"> </w:t>
      </w:r>
      <w:r>
        <w:rPr>
          <w:spacing w:val="3"/>
        </w:rPr>
        <w:t>从事中学体育与健康教育教学工作所必备的基本教学技能和持续发展</w:t>
      </w:r>
      <w:r>
        <w:rPr>
          <w:spacing w:val="4"/>
        </w:rPr>
        <w:t xml:space="preserve"> </w:t>
      </w:r>
      <w:r>
        <w:rPr>
          <w:spacing w:val="-1"/>
        </w:rPr>
        <w:t>专业素养的能力。考查目标具体如下：</w:t>
      </w:r>
    </w:p>
    <w:p w14:paraId="1EB217A1">
      <w:pPr>
        <w:pStyle w:val="2"/>
        <w:spacing w:before="39" w:line="220" w:lineRule="auto"/>
        <w:ind w:left="582"/>
      </w:pPr>
      <w:r>
        <w:rPr>
          <w:rFonts w:ascii="Times New Roman" w:hAnsi="Times New Roman" w:eastAsia="Times New Roman" w:cs="Times New Roman"/>
          <w:spacing w:val="-1"/>
        </w:rPr>
        <w:t>1.</w:t>
      </w:r>
      <w:r>
        <w:rPr>
          <w:spacing w:val="-1"/>
        </w:rPr>
        <w:t>考查考生对学校体育相关法律法规及重要文件的了</w:t>
      </w:r>
      <w:r>
        <w:rPr>
          <w:spacing w:val="-2"/>
        </w:rPr>
        <w:t>解程度。</w:t>
      </w:r>
    </w:p>
    <w:p w14:paraId="257D2E33">
      <w:pPr>
        <w:pStyle w:val="2"/>
        <w:spacing w:before="225" w:line="364" w:lineRule="auto"/>
        <w:ind w:left="1" w:right="98" w:firstLine="554"/>
      </w:pPr>
      <w:r>
        <w:rPr>
          <w:rFonts w:ascii="Times New Roman" w:hAnsi="Times New Roman" w:eastAsia="Times New Roman" w:cs="Times New Roman"/>
          <w:spacing w:val="3"/>
        </w:rPr>
        <w:t>2.</w:t>
      </w:r>
      <w:r>
        <w:rPr>
          <w:spacing w:val="3"/>
        </w:rPr>
        <w:t>考查考生对《义务教育体育与健康课程标准（</w:t>
      </w:r>
      <w:r>
        <w:rPr>
          <w:rFonts w:ascii="Times New Roman" w:hAnsi="Times New Roman" w:eastAsia="Times New Roman" w:cs="Times New Roman"/>
          <w:spacing w:val="3"/>
        </w:rPr>
        <w:t xml:space="preserve">2022 </w:t>
      </w:r>
      <w:r>
        <w:rPr>
          <w:spacing w:val="3"/>
        </w:rPr>
        <w:t>版）》《普</w:t>
      </w:r>
      <w:r>
        <w:rPr>
          <w:spacing w:val="1"/>
        </w:rPr>
        <w:t xml:space="preserve"> </w:t>
      </w:r>
      <w:r>
        <w:rPr>
          <w:spacing w:val="-3"/>
        </w:rPr>
        <w:t>通高中体育与健康课程标准（</w:t>
      </w:r>
      <w:r>
        <w:rPr>
          <w:rFonts w:ascii="Times New Roman" w:hAnsi="Times New Roman" w:eastAsia="Times New Roman" w:cs="Times New Roman"/>
          <w:spacing w:val="-3"/>
        </w:rPr>
        <w:t xml:space="preserve">2017 </w:t>
      </w:r>
      <w:r>
        <w:rPr>
          <w:spacing w:val="-3"/>
        </w:rPr>
        <w:t>年版</w:t>
      </w:r>
      <w:r>
        <w:rPr>
          <w:spacing w:val="-67"/>
        </w:rPr>
        <w:t xml:space="preserve"> </w:t>
      </w:r>
      <w:r>
        <w:rPr>
          <w:rFonts w:ascii="Times New Roman" w:hAnsi="Times New Roman" w:eastAsia="Times New Roman" w:cs="Times New Roman"/>
          <w:spacing w:val="-3"/>
        </w:rPr>
        <w:t>20</w:t>
      </w:r>
      <w:r>
        <w:rPr>
          <w:rFonts w:ascii="Times New Roman" w:hAnsi="Times New Roman" w:eastAsia="Times New Roman" w:cs="Times New Roman"/>
          <w:spacing w:val="-4"/>
        </w:rPr>
        <w:t xml:space="preserve">20 </w:t>
      </w:r>
      <w:r>
        <w:rPr>
          <w:spacing w:val="-4"/>
        </w:rPr>
        <w:t>年修订）》所要求的体育</w:t>
      </w:r>
      <w:r>
        <w:t xml:space="preserve"> </w:t>
      </w:r>
      <w:r>
        <w:rPr>
          <w:spacing w:val="3"/>
        </w:rPr>
        <w:t xml:space="preserve">专业基础理论知识和专业技能知识，以及安徽省目前使用的中学教科 书、教师用书和《国家学生体质健康标准》内容与测试方法的理解和 </w:t>
      </w:r>
      <w:r>
        <w:rPr>
          <w:spacing w:val="-2"/>
        </w:rPr>
        <w:t>掌握程度。</w:t>
      </w:r>
    </w:p>
    <w:p w14:paraId="73D1B184">
      <w:pPr>
        <w:pStyle w:val="2"/>
        <w:spacing w:before="40" w:line="357" w:lineRule="auto"/>
        <w:ind w:left="1" w:firstLine="559"/>
      </w:pPr>
      <w:r>
        <w:rPr>
          <w:rFonts w:ascii="Times New Roman" w:hAnsi="Times New Roman" w:eastAsia="Times New Roman" w:cs="Times New Roman"/>
          <w:spacing w:val="-10"/>
        </w:rPr>
        <w:t>3.</w:t>
      </w:r>
      <w:r>
        <w:rPr>
          <w:spacing w:val="-10"/>
        </w:rPr>
        <w:t>考查考生对学校体育学、体育心理学、运动解剖学、运动生理学、</w:t>
      </w:r>
      <w:r>
        <w:rPr>
          <w:spacing w:val="12"/>
        </w:rPr>
        <w:t xml:space="preserve"> </w:t>
      </w:r>
      <w:r>
        <w:rPr>
          <w:spacing w:val="-1"/>
        </w:rPr>
        <w:t>体育保健学、运动训练学等基础理论知识的掌握和运用。</w:t>
      </w:r>
    </w:p>
    <w:p w14:paraId="5D0F834B">
      <w:pPr>
        <w:pStyle w:val="2"/>
        <w:spacing w:before="39" w:line="355" w:lineRule="auto"/>
        <w:ind w:left="4" w:firstLine="549"/>
      </w:pPr>
      <w:r>
        <w:rPr>
          <w:rFonts w:ascii="Times New Roman" w:hAnsi="Times New Roman" w:eastAsia="Times New Roman" w:cs="Times New Roman"/>
          <w:spacing w:val="-9"/>
        </w:rPr>
        <w:t>4.</w:t>
      </w:r>
      <w:r>
        <w:rPr>
          <w:spacing w:val="-9"/>
        </w:rPr>
        <w:t>考查考生对田径、球类、体操、武术、</w:t>
      </w:r>
      <w:r>
        <w:rPr>
          <w:spacing w:val="-10"/>
        </w:rPr>
        <w:t>游泳运动等专项技能知识、</w:t>
      </w:r>
      <w:r>
        <w:t xml:space="preserve"> </w:t>
      </w:r>
      <w:r>
        <w:rPr>
          <w:spacing w:val="-1"/>
        </w:rPr>
        <w:t>竞赛的组织、裁判法的掌握和运用。</w:t>
      </w:r>
    </w:p>
    <w:p w14:paraId="13D23411">
      <w:pPr>
        <w:pStyle w:val="2"/>
        <w:spacing w:before="44" w:line="219" w:lineRule="auto"/>
        <w:ind w:left="562"/>
      </w:pPr>
      <w:r>
        <w:rPr>
          <w:rFonts w:ascii="Times New Roman" w:hAnsi="Times New Roman" w:eastAsia="Times New Roman" w:cs="Times New Roman"/>
          <w:spacing w:val="-1"/>
        </w:rPr>
        <w:t>5.</w:t>
      </w:r>
      <w:r>
        <w:rPr>
          <w:spacing w:val="-1"/>
        </w:rPr>
        <w:t>考查考生对体育与健康学科课程与教学论的掌握和运用。</w:t>
      </w:r>
    </w:p>
    <w:p w14:paraId="702B30A2">
      <w:pPr>
        <w:spacing w:before="226" w:line="222" w:lineRule="auto"/>
        <w:ind w:left="564"/>
        <w:rPr>
          <w:rFonts w:ascii="黑体" w:hAnsi="黑体" w:eastAsia="黑体" w:cs="黑体"/>
          <w:sz w:val="28"/>
          <w:szCs w:val="28"/>
        </w:rPr>
      </w:pPr>
      <w:r>
        <w:rPr>
          <w:rFonts w:ascii="黑体" w:hAnsi="黑体" w:eastAsia="黑体" w:cs="黑体"/>
          <w:spacing w:val="-2"/>
          <w:sz w:val="28"/>
          <w:szCs w:val="28"/>
        </w:rPr>
        <w:t>二、考试内容范围</w:t>
      </w:r>
    </w:p>
    <w:p w14:paraId="3969CB40">
      <w:pPr>
        <w:spacing w:before="222" w:line="227" w:lineRule="auto"/>
        <w:ind w:left="579"/>
        <w:rPr>
          <w:rFonts w:ascii="楷体" w:hAnsi="楷体" w:eastAsia="楷体" w:cs="楷体"/>
          <w:sz w:val="28"/>
          <w:szCs w:val="28"/>
        </w:rPr>
      </w:pPr>
      <w:r>
        <w:rPr>
          <w:rFonts w:ascii="楷体" w:hAnsi="楷体" w:eastAsia="楷体" w:cs="楷体"/>
          <w:b/>
          <w:bCs/>
          <w:spacing w:val="-5"/>
          <w:sz w:val="28"/>
          <w:szCs w:val="28"/>
        </w:rPr>
        <w:t>（一）相关文件与课程标准</w:t>
      </w:r>
    </w:p>
    <w:p w14:paraId="0FE118B5">
      <w:pPr>
        <w:spacing w:line="227" w:lineRule="auto"/>
        <w:rPr>
          <w:rFonts w:ascii="楷体" w:hAnsi="楷体" w:eastAsia="楷体" w:cs="楷体"/>
          <w:sz w:val="28"/>
          <w:szCs w:val="28"/>
        </w:rPr>
        <w:sectPr>
          <w:footerReference r:id="rId5" w:type="default"/>
          <w:pgSz w:w="11906" w:h="16839"/>
          <w:pgMar w:top="1431" w:right="1600" w:bottom="1162" w:left="1711" w:header="0" w:footer="992" w:gutter="0"/>
          <w:cols w:space="720" w:num="1"/>
        </w:sectPr>
      </w:pPr>
    </w:p>
    <w:p w14:paraId="349CF133">
      <w:pPr>
        <w:pStyle w:val="2"/>
        <w:spacing w:before="193" w:line="219" w:lineRule="auto"/>
        <w:jc w:val="right"/>
        <w:outlineLvl w:val="0"/>
      </w:pPr>
      <w:r>
        <w:rPr>
          <w:rFonts w:ascii="Times New Roman" w:hAnsi="Times New Roman" w:eastAsia="Times New Roman" w:cs="Times New Roman"/>
          <w:spacing w:val="-6"/>
        </w:rPr>
        <w:t>1.</w:t>
      </w:r>
      <w:r>
        <w:rPr>
          <w:rFonts w:ascii="Times New Roman" w:hAnsi="Times New Roman" w:eastAsia="Times New Roman" w:cs="Times New Roman"/>
          <w:spacing w:val="-29"/>
        </w:rPr>
        <w:t xml:space="preserve"> </w:t>
      </w:r>
      <w:r>
        <w:rPr>
          <w:spacing w:val="-6"/>
        </w:rPr>
        <w:t>了解《学校体育工作条例》《国家学校体育卫生条件试行基本标</w:t>
      </w:r>
    </w:p>
    <w:p w14:paraId="22249781">
      <w:pPr>
        <w:pStyle w:val="2"/>
        <w:spacing w:before="229" w:line="360" w:lineRule="auto"/>
        <w:ind w:right="2" w:firstLine="2"/>
        <w:jc w:val="both"/>
      </w:pPr>
      <w:r>
        <w:rPr>
          <w:spacing w:val="-5"/>
        </w:rPr>
        <w:t>准》</w:t>
      </w:r>
      <w:r>
        <w:rPr>
          <w:rFonts w:ascii="Times New Roman" w:hAnsi="Times New Roman" w:eastAsia="Times New Roman" w:cs="Times New Roman"/>
          <w:spacing w:val="-5"/>
        </w:rPr>
        <w:t>(</w:t>
      </w:r>
      <w:r>
        <w:rPr>
          <w:spacing w:val="-5"/>
        </w:rPr>
        <w:t>教体艺〔</w:t>
      </w:r>
      <w:r>
        <w:rPr>
          <w:rFonts w:ascii="Times New Roman" w:hAnsi="Times New Roman" w:eastAsia="Times New Roman" w:cs="Times New Roman"/>
          <w:spacing w:val="-5"/>
        </w:rPr>
        <w:t>2008</w:t>
      </w:r>
      <w:r>
        <w:rPr>
          <w:spacing w:val="-5"/>
        </w:rPr>
        <w:t>〕5号</w:t>
      </w:r>
      <w:r>
        <w:rPr>
          <w:rFonts w:ascii="Times New Roman" w:hAnsi="Times New Roman" w:eastAsia="Times New Roman" w:cs="Times New Roman"/>
          <w:spacing w:val="-5"/>
        </w:rPr>
        <w:t>)</w:t>
      </w:r>
      <w:r>
        <w:rPr>
          <w:rFonts w:ascii="Times New Roman" w:hAnsi="Times New Roman" w:eastAsia="Times New Roman" w:cs="Times New Roman"/>
          <w:spacing w:val="-35"/>
        </w:rPr>
        <w:t xml:space="preserve"> </w:t>
      </w:r>
      <w:r>
        <w:rPr>
          <w:spacing w:val="-5"/>
        </w:rPr>
        <w:t>，中共中央办公厅</w:t>
      </w:r>
      <w:r>
        <w:rPr>
          <w:spacing w:val="37"/>
        </w:rPr>
        <w:t xml:space="preserve"> </w:t>
      </w:r>
      <w:r>
        <w:rPr>
          <w:spacing w:val="-5"/>
        </w:rPr>
        <w:t>国务院办公厅印发的《关</w:t>
      </w:r>
      <w:r>
        <w:t xml:space="preserve"> </w:t>
      </w:r>
      <w:r>
        <w:rPr>
          <w:spacing w:val="-1"/>
        </w:rPr>
        <w:t>于全面加强和改进新时代学校体育工作的意见》和安徽省《实施德智</w:t>
      </w:r>
      <w:r>
        <w:rPr>
          <w:spacing w:val="18"/>
        </w:rPr>
        <w:t xml:space="preserve"> </w:t>
      </w:r>
      <w:r>
        <w:rPr>
          <w:spacing w:val="-2"/>
        </w:rPr>
        <w:t>体美劳“五大行动</w:t>
      </w:r>
      <w:r>
        <w:rPr>
          <w:spacing w:val="-88"/>
        </w:rPr>
        <w:t xml:space="preserve"> </w:t>
      </w:r>
      <w:r>
        <w:rPr>
          <w:spacing w:val="-2"/>
        </w:rPr>
        <w:t>”全面提高育人质量工作方案》（皖政〔</w:t>
      </w:r>
      <w:r>
        <w:rPr>
          <w:rFonts w:ascii="Times New Roman" w:hAnsi="Times New Roman" w:eastAsia="Times New Roman" w:cs="Times New Roman"/>
          <w:spacing w:val="-2"/>
        </w:rPr>
        <w:t>2021</w:t>
      </w:r>
      <w:r>
        <w:rPr>
          <w:spacing w:val="-2"/>
        </w:rPr>
        <w:t>〕</w:t>
      </w:r>
      <w:r>
        <w:rPr>
          <w:rFonts w:ascii="Times New Roman" w:hAnsi="Times New Roman" w:eastAsia="Times New Roman" w:cs="Times New Roman"/>
          <w:spacing w:val="-2"/>
        </w:rPr>
        <w:t>53</w:t>
      </w:r>
      <w:r>
        <w:rPr>
          <w:rFonts w:ascii="Times New Roman" w:hAnsi="Times New Roman" w:eastAsia="Times New Roman" w:cs="Times New Roman"/>
        </w:rPr>
        <w:t xml:space="preserve">  </w:t>
      </w:r>
      <w:r>
        <w:rPr>
          <w:spacing w:val="-1"/>
        </w:rPr>
        <w:t>号）、《安徽省义务教育体育与健康学科教学指导意见》。</w:t>
      </w:r>
    </w:p>
    <w:p w14:paraId="44A0E9D5">
      <w:pPr>
        <w:pStyle w:val="2"/>
        <w:spacing w:before="55" w:line="219" w:lineRule="auto"/>
        <w:ind w:left="554"/>
        <w:outlineLvl w:val="0"/>
      </w:pPr>
      <w:r>
        <w:rPr>
          <w:rFonts w:ascii="Times New Roman" w:hAnsi="Times New Roman" w:eastAsia="Times New Roman" w:cs="Times New Roman"/>
          <w:spacing w:val="-1"/>
        </w:rPr>
        <w:t>2.</w:t>
      </w:r>
      <w:r>
        <w:rPr>
          <w:spacing w:val="-1"/>
        </w:rPr>
        <w:t>理解体育与健康课程性质和基本理念。</w:t>
      </w:r>
    </w:p>
    <w:p w14:paraId="7C1014E7">
      <w:pPr>
        <w:pStyle w:val="2"/>
        <w:spacing w:before="227" w:line="355" w:lineRule="auto"/>
        <w:ind w:left="552" w:right="1334" w:firstLine="7"/>
      </w:pPr>
      <w:r>
        <w:rPr>
          <w:rFonts w:ascii="Times New Roman" w:hAnsi="Times New Roman" w:eastAsia="Times New Roman" w:cs="Times New Roman"/>
          <w:spacing w:val="-5"/>
        </w:rPr>
        <w:t>3.</w:t>
      </w:r>
      <w:r>
        <w:rPr>
          <w:spacing w:val="-5"/>
        </w:rPr>
        <w:t>掌握体育与健康课程的核心素养内涵、</w:t>
      </w:r>
      <w:r>
        <w:rPr>
          <w:spacing w:val="-66"/>
        </w:rPr>
        <w:t xml:space="preserve"> </w:t>
      </w:r>
      <w:r>
        <w:rPr>
          <w:spacing w:val="-5"/>
        </w:rPr>
        <w:t>目标与结构。</w:t>
      </w:r>
      <w:r>
        <w:t xml:space="preserve"> </w:t>
      </w:r>
      <w:r>
        <w:rPr>
          <w:rFonts w:ascii="Times New Roman" w:hAnsi="Times New Roman" w:eastAsia="Times New Roman" w:cs="Times New Roman"/>
          <w:spacing w:val="-1"/>
        </w:rPr>
        <w:t>4.</w:t>
      </w:r>
      <w:r>
        <w:rPr>
          <w:spacing w:val="-1"/>
        </w:rPr>
        <w:t>掌握中学各水平目标的课程内容及要求。</w:t>
      </w:r>
    </w:p>
    <w:p w14:paraId="3D22F0E9">
      <w:pPr>
        <w:pStyle w:val="2"/>
        <w:spacing w:before="43" w:line="220" w:lineRule="auto"/>
        <w:ind w:left="561"/>
      </w:pPr>
      <w:r>
        <w:rPr>
          <w:rFonts w:ascii="Times New Roman" w:hAnsi="Times New Roman" w:eastAsia="Times New Roman" w:cs="Times New Roman"/>
          <w:spacing w:val="-2"/>
        </w:rPr>
        <w:t>5.</w:t>
      </w:r>
      <w:r>
        <w:rPr>
          <w:spacing w:val="-2"/>
        </w:rPr>
        <w:t>掌握体育与健康课程标准中关于“实施建议</w:t>
      </w:r>
      <w:r>
        <w:rPr>
          <w:spacing w:val="-102"/>
        </w:rPr>
        <w:t xml:space="preserve"> </w:t>
      </w:r>
      <w:r>
        <w:rPr>
          <w:spacing w:val="-2"/>
        </w:rPr>
        <w:t>”的内容。</w:t>
      </w:r>
    </w:p>
    <w:p w14:paraId="388D5EEE">
      <w:pPr>
        <w:pStyle w:val="2"/>
        <w:spacing w:before="226" w:line="355" w:lineRule="auto"/>
        <w:ind w:firstLine="560"/>
      </w:pPr>
      <w:r>
        <w:rPr>
          <w:rFonts w:ascii="Times New Roman" w:hAnsi="Times New Roman" w:eastAsia="Times New Roman" w:cs="Times New Roman"/>
          <w:spacing w:val="-5"/>
        </w:rPr>
        <w:t>6.</w:t>
      </w:r>
      <w:r>
        <w:rPr>
          <w:rFonts w:ascii="Times New Roman" w:hAnsi="Times New Roman" w:eastAsia="Times New Roman" w:cs="Times New Roman"/>
          <w:spacing w:val="-34"/>
        </w:rPr>
        <w:t xml:space="preserve"> </w:t>
      </w:r>
      <w:r>
        <w:rPr>
          <w:spacing w:val="-5"/>
        </w:rPr>
        <w:t>了解体育与健康课程标准中关于“模块教学、选项学习和</w:t>
      </w:r>
      <w:r>
        <w:rPr>
          <w:spacing w:val="-6"/>
        </w:rPr>
        <w:t>学业质</w:t>
      </w:r>
      <w:r>
        <w:t xml:space="preserve"> </w:t>
      </w:r>
      <w:r>
        <w:rPr>
          <w:spacing w:val="-2"/>
        </w:rPr>
        <w:t>量水平的内容与要求</w:t>
      </w:r>
      <w:r>
        <w:rPr>
          <w:spacing w:val="-94"/>
        </w:rPr>
        <w:t xml:space="preserve"> </w:t>
      </w:r>
      <w:r>
        <w:rPr>
          <w:spacing w:val="-2"/>
        </w:rPr>
        <w:t>”。</w:t>
      </w:r>
    </w:p>
    <w:p w14:paraId="664B5493">
      <w:pPr>
        <w:spacing w:before="43" w:line="226" w:lineRule="auto"/>
        <w:ind w:left="578"/>
        <w:rPr>
          <w:rFonts w:ascii="楷体" w:hAnsi="楷体" w:eastAsia="楷体" w:cs="楷体"/>
          <w:sz w:val="28"/>
          <w:szCs w:val="28"/>
        </w:rPr>
      </w:pPr>
      <w:r>
        <w:rPr>
          <w:rFonts w:ascii="楷体" w:hAnsi="楷体" w:eastAsia="楷体" w:cs="楷体"/>
          <w:b/>
          <w:bCs/>
          <w:spacing w:val="-5"/>
          <w:sz w:val="28"/>
          <w:szCs w:val="28"/>
        </w:rPr>
        <w:t>（二）专业基础理论知识</w:t>
      </w:r>
    </w:p>
    <w:p w14:paraId="62C31659">
      <w:pPr>
        <w:pStyle w:val="2"/>
        <w:spacing w:before="216" w:line="220" w:lineRule="auto"/>
        <w:ind w:left="581"/>
      </w:pPr>
      <w:r>
        <w:rPr>
          <w:rFonts w:ascii="Times New Roman" w:hAnsi="Times New Roman" w:eastAsia="Times New Roman" w:cs="Times New Roman"/>
          <w:spacing w:val="-5"/>
        </w:rPr>
        <w:t>1.</w:t>
      </w:r>
      <w:r>
        <w:rPr>
          <w:spacing w:val="-5"/>
        </w:rPr>
        <w:t>学校体育学</w:t>
      </w:r>
    </w:p>
    <w:p w14:paraId="5DAB34F3">
      <w:pPr>
        <w:pStyle w:val="2"/>
        <w:spacing w:before="226" w:line="220" w:lineRule="auto"/>
        <w:ind w:left="567"/>
      </w:pPr>
      <w:r>
        <w:rPr>
          <w:spacing w:val="-1"/>
        </w:rPr>
        <w:t>（</w:t>
      </w:r>
      <w:r>
        <w:rPr>
          <w:rFonts w:ascii="Times New Roman" w:hAnsi="Times New Roman" w:eastAsia="Times New Roman" w:cs="Times New Roman"/>
          <w:spacing w:val="-1"/>
        </w:rPr>
        <w:t>1</w:t>
      </w:r>
      <w:r>
        <w:rPr>
          <w:spacing w:val="-1"/>
        </w:rPr>
        <w:t>）了解学校体育的产生、发展和学校体育目标。</w:t>
      </w:r>
    </w:p>
    <w:p w14:paraId="06116AC0">
      <w:pPr>
        <w:pStyle w:val="2"/>
        <w:spacing w:before="229" w:line="294" w:lineRule="auto"/>
        <w:ind w:left="10" w:right="2" w:firstLine="556"/>
      </w:pPr>
      <w:r>
        <w:rPr>
          <w:spacing w:val="-2"/>
        </w:rPr>
        <w:t>（</w:t>
      </w:r>
      <w:r>
        <w:rPr>
          <w:rFonts w:ascii="Times New Roman" w:hAnsi="Times New Roman" w:eastAsia="Times New Roman" w:cs="Times New Roman"/>
          <w:spacing w:val="-2"/>
        </w:rPr>
        <w:t>2</w:t>
      </w:r>
      <w:r>
        <w:rPr>
          <w:spacing w:val="-2"/>
        </w:rPr>
        <w:t>）掌握体育与健康课、课余体育锻炼、课余体育训练和课余体</w:t>
      </w:r>
      <w:r>
        <w:rPr>
          <w:spacing w:val="2"/>
        </w:rPr>
        <w:t xml:space="preserve"> </w:t>
      </w:r>
      <w:r>
        <w:rPr>
          <w:spacing w:val="-2"/>
        </w:rPr>
        <w:t>育竞赛的内容、组织形式和方法。</w:t>
      </w:r>
    </w:p>
    <w:p w14:paraId="0C6F06E1">
      <w:pPr>
        <w:pStyle w:val="2"/>
        <w:spacing w:before="226" w:line="295" w:lineRule="auto"/>
        <w:ind w:left="554" w:right="1406" w:firstLine="13"/>
      </w:pPr>
      <w:r>
        <w:rPr>
          <w:spacing w:val="-3"/>
        </w:rPr>
        <w:t>（</w:t>
      </w:r>
      <w:r>
        <w:rPr>
          <w:rFonts w:ascii="Times New Roman" w:hAnsi="Times New Roman" w:eastAsia="Times New Roman" w:cs="Times New Roman"/>
          <w:spacing w:val="-3"/>
        </w:rPr>
        <w:t>3</w:t>
      </w:r>
      <w:r>
        <w:rPr>
          <w:spacing w:val="-3"/>
        </w:rPr>
        <w:t>）掌握体育教师的基本职责和应具备的基本条件。</w:t>
      </w:r>
      <w:r>
        <w:rPr>
          <w:spacing w:val="11"/>
        </w:rPr>
        <w:t xml:space="preserve"> </w:t>
      </w:r>
      <w:r>
        <w:rPr>
          <w:rFonts w:ascii="Times New Roman" w:hAnsi="Times New Roman" w:eastAsia="Times New Roman" w:cs="Times New Roman"/>
          <w:spacing w:val="-1"/>
        </w:rPr>
        <w:t>2.</w:t>
      </w:r>
      <w:r>
        <w:rPr>
          <w:spacing w:val="-1"/>
        </w:rPr>
        <w:t>体育心理学</w:t>
      </w:r>
    </w:p>
    <w:p w14:paraId="10F8FBC2">
      <w:pPr>
        <w:pStyle w:val="2"/>
        <w:spacing w:before="225" w:line="220" w:lineRule="auto"/>
        <w:ind w:left="567"/>
      </w:pPr>
      <w:r>
        <w:rPr>
          <w:spacing w:val="-1"/>
        </w:rPr>
        <w:t>（</w:t>
      </w:r>
      <w:r>
        <w:rPr>
          <w:rFonts w:ascii="Times New Roman" w:hAnsi="Times New Roman" w:eastAsia="Times New Roman" w:cs="Times New Roman"/>
          <w:spacing w:val="-1"/>
        </w:rPr>
        <w:t>1</w:t>
      </w:r>
      <w:r>
        <w:rPr>
          <w:spacing w:val="-1"/>
        </w:rPr>
        <w:t>）掌握体育锻炼与心理健康的关系及体育品德的培养过程。</w:t>
      </w:r>
    </w:p>
    <w:p w14:paraId="3EF8BD73">
      <w:pPr>
        <w:pStyle w:val="2"/>
        <w:spacing w:before="226" w:line="220" w:lineRule="auto"/>
        <w:ind w:left="567"/>
      </w:pPr>
      <w:r>
        <w:rPr>
          <w:spacing w:val="-1"/>
        </w:rPr>
        <w:t>（</w:t>
      </w:r>
      <w:r>
        <w:rPr>
          <w:rFonts w:ascii="Times New Roman" w:hAnsi="Times New Roman" w:eastAsia="Times New Roman" w:cs="Times New Roman"/>
          <w:spacing w:val="-1"/>
        </w:rPr>
        <w:t>2</w:t>
      </w:r>
      <w:r>
        <w:rPr>
          <w:spacing w:val="-1"/>
        </w:rPr>
        <w:t>）掌握运动技能形成的规律和阶段特征。</w:t>
      </w:r>
    </w:p>
    <w:p w14:paraId="0ACF281D">
      <w:pPr>
        <w:pStyle w:val="2"/>
        <w:spacing w:before="228" w:line="219" w:lineRule="auto"/>
        <w:ind w:left="567"/>
      </w:pPr>
      <w:r>
        <w:rPr>
          <w:spacing w:val="-1"/>
        </w:rPr>
        <w:t>（</w:t>
      </w:r>
      <w:r>
        <w:rPr>
          <w:rFonts w:ascii="Times New Roman" w:hAnsi="Times New Roman" w:eastAsia="Times New Roman" w:cs="Times New Roman"/>
          <w:spacing w:val="-1"/>
        </w:rPr>
        <w:t>3</w:t>
      </w:r>
      <w:r>
        <w:rPr>
          <w:spacing w:val="-1"/>
        </w:rPr>
        <w:t>）掌握体育学习动机、兴趣、态度基本理论。</w:t>
      </w:r>
    </w:p>
    <w:p w14:paraId="41A83FB5">
      <w:pPr>
        <w:pStyle w:val="2"/>
        <w:spacing w:before="226" w:line="295" w:lineRule="auto"/>
        <w:ind w:left="2" w:right="2" w:firstLine="565"/>
      </w:pPr>
      <w:r>
        <w:rPr>
          <w:spacing w:val="-2"/>
        </w:rPr>
        <w:t>（</w:t>
      </w:r>
      <w:r>
        <w:rPr>
          <w:rFonts w:ascii="Times New Roman" w:hAnsi="Times New Roman" w:eastAsia="Times New Roman" w:cs="Times New Roman"/>
          <w:spacing w:val="-2"/>
        </w:rPr>
        <w:t>4</w:t>
      </w:r>
      <w:r>
        <w:rPr>
          <w:spacing w:val="-2"/>
        </w:rPr>
        <w:t>）了解唤醒、焦虑、心境状态、团体凝聚力与运动表现，掌握</w:t>
      </w:r>
      <w:r>
        <w:rPr>
          <w:spacing w:val="2"/>
        </w:rPr>
        <w:t xml:space="preserve"> </w:t>
      </w:r>
      <w:r>
        <w:rPr>
          <w:spacing w:val="-1"/>
        </w:rPr>
        <w:t>调控情绪和正确处理人际关系的方法。</w:t>
      </w:r>
    </w:p>
    <w:p w14:paraId="5D43E361">
      <w:pPr>
        <w:pStyle w:val="2"/>
        <w:spacing w:before="226" w:line="295" w:lineRule="auto"/>
        <w:ind w:left="2" w:firstLine="565"/>
      </w:pPr>
      <w:r>
        <w:rPr>
          <w:spacing w:val="-2"/>
        </w:rPr>
        <w:t>（</w:t>
      </w:r>
      <w:r>
        <w:rPr>
          <w:rFonts w:ascii="Times New Roman" w:hAnsi="Times New Roman" w:eastAsia="Times New Roman" w:cs="Times New Roman"/>
          <w:spacing w:val="-2"/>
        </w:rPr>
        <w:t>5</w:t>
      </w:r>
      <w:r>
        <w:rPr>
          <w:spacing w:val="-2"/>
        </w:rPr>
        <w:t>）掌握体育运动中学生的个体差异和对待不同学生的体育教学</w:t>
      </w:r>
      <w:r>
        <w:rPr>
          <w:spacing w:val="4"/>
        </w:rPr>
        <w:t xml:space="preserve"> </w:t>
      </w:r>
      <w:r>
        <w:rPr>
          <w:spacing w:val="-4"/>
        </w:rPr>
        <w:t>策略。</w:t>
      </w:r>
    </w:p>
    <w:p w14:paraId="5A722D7D">
      <w:pPr>
        <w:spacing w:line="295" w:lineRule="auto"/>
        <w:sectPr>
          <w:footerReference r:id="rId6" w:type="default"/>
          <w:pgSz w:w="11906" w:h="16839"/>
          <w:pgMar w:top="1431" w:right="1698" w:bottom="1162" w:left="1712" w:header="0" w:footer="992" w:gutter="0"/>
          <w:cols w:space="720" w:num="1"/>
        </w:sectPr>
      </w:pPr>
    </w:p>
    <w:p w14:paraId="320DB0E1">
      <w:pPr>
        <w:pStyle w:val="2"/>
        <w:spacing w:before="192" w:line="221" w:lineRule="auto"/>
        <w:ind w:left="560"/>
      </w:pPr>
      <w:r>
        <w:rPr>
          <w:rFonts w:ascii="Times New Roman" w:hAnsi="Times New Roman" w:eastAsia="Times New Roman" w:cs="Times New Roman"/>
          <w:spacing w:val="-2"/>
        </w:rPr>
        <w:t>3.</w:t>
      </w:r>
      <w:r>
        <w:rPr>
          <w:spacing w:val="-2"/>
        </w:rPr>
        <w:t>运动解剖学</w:t>
      </w:r>
    </w:p>
    <w:p w14:paraId="27218701">
      <w:pPr>
        <w:pStyle w:val="2"/>
        <w:spacing w:before="224" w:line="219" w:lineRule="auto"/>
        <w:ind w:left="568"/>
      </w:pPr>
      <w:r>
        <w:rPr>
          <w:spacing w:val="-1"/>
        </w:rPr>
        <w:t>（</w:t>
      </w:r>
      <w:r>
        <w:rPr>
          <w:rFonts w:ascii="Times New Roman" w:hAnsi="Times New Roman" w:eastAsia="Times New Roman" w:cs="Times New Roman"/>
          <w:spacing w:val="-1"/>
        </w:rPr>
        <w:t>1</w:t>
      </w:r>
      <w:r>
        <w:rPr>
          <w:spacing w:val="-1"/>
        </w:rPr>
        <w:t>）掌握解剖学姿势、基本切面与基本轴、解剖学方位术语。</w:t>
      </w:r>
    </w:p>
    <w:p w14:paraId="3A389CD1">
      <w:pPr>
        <w:pStyle w:val="2"/>
        <w:spacing w:before="230" w:line="294" w:lineRule="auto"/>
        <w:ind w:left="1" w:right="2" w:firstLine="567"/>
      </w:pPr>
      <w:r>
        <w:rPr>
          <w:spacing w:val="-2"/>
        </w:rPr>
        <w:t>（</w:t>
      </w:r>
      <w:r>
        <w:rPr>
          <w:rFonts w:ascii="Times New Roman" w:hAnsi="Times New Roman" w:eastAsia="Times New Roman" w:cs="Times New Roman"/>
          <w:spacing w:val="-2"/>
        </w:rPr>
        <w:t>2</w:t>
      </w:r>
      <w:r>
        <w:rPr>
          <w:spacing w:val="-2"/>
        </w:rPr>
        <w:t>）掌握运动系统的构成、功能、特点及体育运动对运动系统的</w:t>
      </w:r>
      <w:r>
        <w:rPr>
          <w:spacing w:val="2"/>
        </w:rPr>
        <w:t xml:space="preserve"> </w:t>
      </w:r>
      <w:r>
        <w:rPr>
          <w:spacing w:val="-1"/>
        </w:rPr>
        <w:t>影响，能运用相关知识对动作技术进行解剖学分析。</w:t>
      </w:r>
    </w:p>
    <w:p w14:paraId="55A02104">
      <w:pPr>
        <w:pStyle w:val="2"/>
        <w:spacing w:before="225" w:line="295" w:lineRule="auto"/>
        <w:ind w:left="5" w:firstLine="562"/>
      </w:pPr>
      <w:r>
        <w:rPr>
          <w:spacing w:val="-2"/>
        </w:rPr>
        <w:t>（</w:t>
      </w:r>
      <w:r>
        <w:rPr>
          <w:rFonts w:ascii="Times New Roman" w:hAnsi="Times New Roman" w:eastAsia="Times New Roman" w:cs="Times New Roman"/>
          <w:spacing w:val="-2"/>
        </w:rPr>
        <w:t>3</w:t>
      </w:r>
      <w:r>
        <w:rPr>
          <w:spacing w:val="-2"/>
        </w:rPr>
        <w:t>）了解心血管系统、消化系统、呼吸系统、神经系统的构成和</w:t>
      </w:r>
      <w:r>
        <w:rPr>
          <w:spacing w:val="4"/>
        </w:rPr>
        <w:t xml:space="preserve"> </w:t>
      </w:r>
      <w:r>
        <w:rPr>
          <w:spacing w:val="-1"/>
        </w:rPr>
        <w:t>功能及体育运动对该系统的影响。</w:t>
      </w:r>
    </w:p>
    <w:p w14:paraId="453DAF09">
      <w:pPr>
        <w:pStyle w:val="2"/>
        <w:spacing w:before="225" w:line="295" w:lineRule="auto"/>
        <w:ind w:left="553" w:right="2246" w:firstLine="14"/>
      </w:pPr>
      <w:r>
        <w:rPr>
          <w:spacing w:val="-3"/>
        </w:rPr>
        <w:t>（</w:t>
      </w:r>
      <w:r>
        <w:rPr>
          <w:rFonts w:ascii="Times New Roman" w:hAnsi="Times New Roman" w:eastAsia="Times New Roman" w:cs="Times New Roman"/>
          <w:spacing w:val="-3"/>
        </w:rPr>
        <w:t>4</w:t>
      </w:r>
      <w:r>
        <w:rPr>
          <w:spacing w:val="-3"/>
        </w:rPr>
        <w:t>）掌握人体生长发育的解剖学规律和特点。</w:t>
      </w:r>
      <w:r>
        <w:rPr>
          <w:spacing w:val="2"/>
        </w:rPr>
        <w:t xml:space="preserve"> </w:t>
      </w:r>
      <w:r>
        <w:rPr>
          <w:rFonts w:ascii="Times New Roman" w:hAnsi="Times New Roman" w:eastAsia="Times New Roman" w:cs="Times New Roman"/>
          <w:spacing w:val="-1"/>
        </w:rPr>
        <w:t>4.</w:t>
      </w:r>
      <w:r>
        <w:rPr>
          <w:spacing w:val="-1"/>
        </w:rPr>
        <w:t>运动生理学</w:t>
      </w:r>
    </w:p>
    <w:p w14:paraId="1FDC3746">
      <w:pPr>
        <w:pStyle w:val="2"/>
        <w:spacing w:before="227" w:line="220" w:lineRule="auto"/>
        <w:ind w:left="568"/>
      </w:pPr>
      <w:r>
        <w:rPr>
          <w:spacing w:val="-1"/>
        </w:rPr>
        <w:t>（</w:t>
      </w:r>
      <w:r>
        <w:rPr>
          <w:rFonts w:ascii="Times New Roman" w:hAnsi="Times New Roman" w:eastAsia="Times New Roman" w:cs="Times New Roman"/>
          <w:spacing w:val="-1"/>
        </w:rPr>
        <w:t>1</w:t>
      </w:r>
      <w:r>
        <w:rPr>
          <w:spacing w:val="-1"/>
        </w:rPr>
        <w:t>）理解人体物质与能量代谢的特点及应用。</w:t>
      </w:r>
    </w:p>
    <w:p w14:paraId="3C99DC19">
      <w:pPr>
        <w:pStyle w:val="2"/>
        <w:spacing w:before="226" w:line="297" w:lineRule="auto"/>
        <w:ind w:firstLine="568"/>
      </w:pPr>
      <w:r>
        <w:rPr>
          <w:spacing w:val="-2"/>
        </w:rPr>
        <w:t>（</w:t>
      </w:r>
      <w:r>
        <w:rPr>
          <w:rFonts w:ascii="Times New Roman" w:hAnsi="Times New Roman" w:eastAsia="Times New Roman" w:cs="Times New Roman"/>
          <w:spacing w:val="-2"/>
        </w:rPr>
        <w:t>2</w:t>
      </w:r>
      <w:r>
        <w:rPr>
          <w:spacing w:val="-2"/>
        </w:rPr>
        <w:t>）掌握骨骼肌的形态与机能及身体素质和运动技能的生理学基</w:t>
      </w:r>
      <w:r>
        <w:rPr>
          <w:spacing w:val="4"/>
        </w:rPr>
        <w:t xml:space="preserve"> </w:t>
      </w:r>
      <w:r>
        <w:rPr>
          <w:spacing w:val="-5"/>
        </w:rPr>
        <w:t>础。</w:t>
      </w:r>
    </w:p>
    <w:p w14:paraId="3665C278">
      <w:pPr>
        <w:pStyle w:val="2"/>
        <w:spacing w:before="219" w:line="220" w:lineRule="auto"/>
        <w:ind w:left="568"/>
      </w:pPr>
      <w:r>
        <w:rPr>
          <w:spacing w:val="-1"/>
        </w:rPr>
        <w:t>（</w:t>
      </w:r>
      <w:r>
        <w:rPr>
          <w:rFonts w:ascii="Times New Roman" w:hAnsi="Times New Roman" w:eastAsia="Times New Roman" w:cs="Times New Roman"/>
          <w:spacing w:val="-1"/>
        </w:rPr>
        <w:t>3</w:t>
      </w:r>
      <w:r>
        <w:rPr>
          <w:spacing w:val="-1"/>
        </w:rPr>
        <w:t>）掌握心血管系统和呼吸系统对运动的反应和适应规律。</w:t>
      </w:r>
    </w:p>
    <w:p w14:paraId="1C2FD7B1">
      <w:pPr>
        <w:pStyle w:val="2"/>
        <w:spacing w:before="227" w:line="295" w:lineRule="auto"/>
        <w:ind w:left="32" w:firstLine="535"/>
      </w:pPr>
      <w:r>
        <w:rPr>
          <w:spacing w:val="-2"/>
        </w:rPr>
        <w:t>（</w:t>
      </w:r>
      <w:r>
        <w:rPr>
          <w:rFonts w:ascii="Times New Roman" w:hAnsi="Times New Roman" w:eastAsia="Times New Roman" w:cs="Times New Roman"/>
          <w:spacing w:val="-2"/>
        </w:rPr>
        <w:t>4</w:t>
      </w:r>
      <w:r>
        <w:rPr>
          <w:spacing w:val="-2"/>
        </w:rPr>
        <w:t>）掌握青少年、女性的生理特点及体育教学与训练中应注意的</w:t>
      </w:r>
      <w:r>
        <w:rPr>
          <w:spacing w:val="4"/>
        </w:rPr>
        <w:t xml:space="preserve"> </w:t>
      </w:r>
      <w:r>
        <w:rPr>
          <w:spacing w:val="-14"/>
        </w:rPr>
        <w:t>问题。</w:t>
      </w:r>
    </w:p>
    <w:p w14:paraId="5F95E7A1">
      <w:pPr>
        <w:pStyle w:val="2"/>
        <w:spacing w:before="225" w:line="219" w:lineRule="auto"/>
        <w:ind w:left="568"/>
      </w:pPr>
      <w:r>
        <w:rPr>
          <w:spacing w:val="-1"/>
        </w:rPr>
        <w:t>（</w:t>
      </w:r>
      <w:r>
        <w:rPr>
          <w:rFonts w:ascii="Times New Roman" w:hAnsi="Times New Roman" w:eastAsia="Times New Roman" w:cs="Times New Roman"/>
          <w:spacing w:val="-1"/>
        </w:rPr>
        <w:t>5</w:t>
      </w:r>
      <w:r>
        <w:rPr>
          <w:spacing w:val="-1"/>
        </w:rPr>
        <w:t>）掌握运动与身体机能的变化规律及运动技能的形成规律。</w:t>
      </w:r>
    </w:p>
    <w:p w14:paraId="611AD2C4">
      <w:pPr>
        <w:pStyle w:val="2"/>
        <w:spacing w:before="227" w:line="295" w:lineRule="auto"/>
        <w:ind w:left="24" w:firstLine="544"/>
      </w:pPr>
      <w:r>
        <w:rPr>
          <w:spacing w:val="-2"/>
        </w:rPr>
        <w:t>（</w:t>
      </w:r>
      <w:r>
        <w:rPr>
          <w:rFonts w:ascii="Times New Roman" w:hAnsi="Times New Roman" w:eastAsia="Times New Roman" w:cs="Times New Roman"/>
          <w:spacing w:val="-2"/>
        </w:rPr>
        <w:t>6</w:t>
      </w:r>
      <w:r>
        <w:rPr>
          <w:spacing w:val="-2"/>
        </w:rPr>
        <w:t>）掌握身体形态和运动处方的基本理论及预防肥胖和营养不良</w:t>
      </w:r>
      <w:r>
        <w:rPr>
          <w:spacing w:val="4"/>
        </w:rPr>
        <w:t xml:space="preserve"> </w:t>
      </w:r>
      <w:r>
        <w:rPr>
          <w:spacing w:val="-9"/>
        </w:rPr>
        <w:t>的方法。</w:t>
      </w:r>
    </w:p>
    <w:p w14:paraId="1A342B25">
      <w:pPr>
        <w:pStyle w:val="2"/>
        <w:spacing w:before="226" w:line="220" w:lineRule="auto"/>
        <w:ind w:left="562"/>
      </w:pPr>
      <w:r>
        <w:rPr>
          <w:rFonts w:ascii="Times New Roman" w:hAnsi="Times New Roman" w:eastAsia="Times New Roman" w:cs="Times New Roman"/>
          <w:spacing w:val="-2"/>
        </w:rPr>
        <w:t>5.</w:t>
      </w:r>
      <w:r>
        <w:rPr>
          <w:spacing w:val="-2"/>
        </w:rPr>
        <w:t>体育保健学</w:t>
      </w:r>
    </w:p>
    <w:p w14:paraId="277154B4">
      <w:pPr>
        <w:pStyle w:val="2"/>
        <w:spacing w:before="224" w:line="295" w:lineRule="auto"/>
        <w:ind w:left="6" w:firstLine="561"/>
      </w:pPr>
      <w:r>
        <w:rPr>
          <w:spacing w:val="-2"/>
        </w:rPr>
        <w:t>（</w:t>
      </w:r>
      <w:r>
        <w:rPr>
          <w:rFonts w:ascii="Times New Roman" w:hAnsi="Times New Roman" w:eastAsia="Times New Roman" w:cs="Times New Roman"/>
          <w:spacing w:val="-2"/>
        </w:rPr>
        <w:t>1</w:t>
      </w:r>
      <w:r>
        <w:rPr>
          <w:spacing w:val="-2"/>
        </w:rPr>
        <w:t>）了解简单判断疲劳的方法，掌握运动性疲劳的恢复手段和科</w:t>
      </w:r>
      <w:r>
        <w:rPr>
          <w:spacing w:val="4"/>
        </w:rPr>
        <w:t xml:space="preserve"> </w:t>
      </w:r>
      <w:r>
        <w:rPr>
          <w:spacing w:val="-3"/>
        </w:rPr>
        <w:t>学锻炼的方法。</w:t>
      </w:r>
    </w:p>
    <w:p w14:paraId="61DB0B0E">
      <w:pPr>
        <w:pStyle w:val="2"/>
        <w:spacing w:before="227" w:line="220" w:lineRule="auto"/>
        <w:ind w:left="568"/>
      </w:pPr>
      <w:r>
        <w:rPr>
          <w:spacing w:val="-1"/>
        </w:rPr>
        <w:t>（</w:t>
      </w:r>
      <w:r>
        <w:rPr>
          <w:rFonts w:ascii="Times New Roman" w:hAnsi="Times New Roman" w:eastAsia="Times New Roman" w:cs="Times New Roman"/>
          <w:spacing w:val="-1"/>
        </w:rPr>
        <w:t>2</w:t>
      </w:r>
      <w:r>
        <w:rPr>
          <w:spacing w:val="-1"/>
        </w:rPr>
        <w:t>）掌握营养素的分类和生理功能，懂得合理膳食。</w:t>
      </w:r>
    </w:p>
    <w:p w14:paraId="1E3995D4">
      <w:pPr>
        <w:pStyle w:val="2"/>
        <w:spacing w:before="227" w:line="294" w:lineRule="auto"/>
        <w:ind w:left="12" w:right="2" w:firstLine="556"/>
      </w:pPr>
      <w:r>
        <w:rPr>
          <w:spacing w:val="-2"/>
        </w:rPr>
        <w:t>（</w:t>
      </w:r>
      <w:r>
        <w:rPr>
          <w:rFonts w:ascii="Times New Roman" w:hAnsi="Times New Roman" w:eastAsia="Times New Roman" w:cs="Times New Roman"/>
          <w:spacing w:val="-2"/>
        </w:rPr>
        <w:t>3</w:t>
      </w:r>
      <w:r>
        <w:rPr>
          <w:spacing w:val="-2"/>
        </w:rPr>
        <w:t>）掌握体育与健康课、课外体育活动、课余体育训练和课余体</w:t>
      </w:r>
      <w:r>
        <w:rPr>
          <w:spacing w:val="2"/>
        </w:rPr>
        <w:t xml:space="preserve"> </w:t>
      </w:r>
      <w:r>
        <w:rPr>
          <w:spacing w:val="-2"/>
        </w:rPr>
        <w:t>育竞赛的医务监督与要求。</w:t>
      </w:r>
    </w:p>
    <w:p w14:paraId="56E6D506">
      <w:pPr>
        <w:pStyle w:val="2"/>
        <w:spacing w:before="228" w:line="295" w:lineRule="auto"/>
        <w:ind w:left="6" w:right="2" w:firstLine="561"/>
      </w:pPr>
      <w:r>
        <w:rPr>
          <w:spacing w:val="-2"/>
        </w:rPr>
        <w:t>（</w:t>
      </w:r>
      <w:r>
        <w:rPr>
          <w:rFonts w:ascii="Times New Roman" w:hAnsi="Times New Roman" w:eastAsia="Times New Roman" w:cs="Times New Roman"/>
          <w:spacing w:val="-2"/>
        </w:rPr>
        <w:t>4</w:t>
      </w:r>
      <w:r>
        <w:rPr>
          <w:spacing w:val="-2"/>
        </w:rPr>
        <w:t>）掌握常见运动损伤、运动性病症的概念、原因、症状、预防</w:t>
      </w:r>
      <w:r>
        <w:rPr>
          <w:spacing w:val="2"/>
        </w:rPr>
        <w:t xml:space="preserve"> </w:t>
      </w:r>
      <w:r>
        <w:rPr>
          <w:spacing w:val="-3"/>
        </w:rPr>
        <w:t>与处理方法。</w:t>
      </w:r>
    </w:p>
    <w:p w14:paraId="4472EEBA">
      <w:pPr>
        <w:spacing w:line="295" w:lineRule="auto"/>
        <w:sectPr>
          <w:footerReference r:id="rId7" w:type="default"/>
          <w:pgSz w:w="11906" w:h="16839"/>
          <w:pgMar w:top="1431" w:right="1698" w:bottom="1162" w:left="1711" w:header="0" w:footer="992" w:gutter="0"/>
          <w:cols w:space="720" w:num="1"/>
        </w:sectPr>
      </w:pPr>
    </w:p>
    <w:p w14:paraId="75A69295">
      <w:pPr>
        <w:pStyle w:val="2"/>
        <w:spacing w:before="193" w:line="220" w:lineRule="auto"/>
        <w:jc w:val="right"/>
      </w:pPr>
      <w:r>
        <w:rPr>
          <w:spacing w:val="-8"/>
        </w:rPr>
        <w:t>（</w:t>
      </w:r>
      <w:r>
        <w:rPr>
          <w:rFonts w:ascii="Times New Roman" w:hAnsi="Times New Roman" w:eastAsia="Times New Roman" w:cs="Times New Roman"/>
          <w:spacing w:val="-8"/>
        </w:rPr>
        <w:t>5</w:t>
      </w:r>
      <w:r>
        <w:rPr>
          <w:spacing w:val="-8"/>
        </w:rPr>
        <w:t>）理解健康的概念及影响因素，掌握形成健康生活方式的方法。</w:t>
      </w:r>
    </w:p>
    <w:p w14:paraId="6A5D72D8">
      <w:pPr>
        <w:pStyle w:val="2"/>
        <w:spacing w:before="225" w:line="298" w:lineRule="auto"/>
        <w:ind w:left="1" w:right="98" w:firstLine="566"/>
      </w:pPr>
      <w:r>
        <w:rPr>
          <w:spacing w:val="-2"/>
        </w:rPr>
        <w:t>（</w:t>
      </w:r>
      <w:r>
        <w:rPr>
          <w:rFonts w:ascii="Times New Roman" w:hAnsi="Times New Roman" w:eastAsia="Times New Roman" w:cs="Times New Roman"/>
          <w:spacing w:val="-2"/>
        </w:rPr>
        <w:t>6</w:t>
      </w:r>
      <w:r>
        <w:rPr>
          <w:spacing w:val="-2"/>
        </w:rPr>
        <w:t>）了解不同人群的体育卫生，掌握养成良好体育卫生习惯的方</w:t>
      </w:r>
      <w:r>
        <w:rPr>
          <w:spacing w:val="4"/>
        </w:rPr>
        <w:t xml:space="preserve"> </w:t>
      </w:r>
      <w:r>
        <w:rPr>
          <w:spacing w:val="-6"/>
        </w:rPr>
        <w:t>法。</w:t>
      </w:r>
    </w:p>
    <w:p w14:paraId="6ECEA79B">
      <w:pPr>
        <w:pStyle w:val="2"/>
        <w:spacing w:before="216" w:line="221" w:lineRule="auto"/>
        <w:ind w:left="560"/>
      </w:pPr>
      <w:r>
        <w:rPr>
          <w:rFonts w:ascii="Times New Roman" w:hAnsi="Times New Roman" w:eastAsia="Times New Roman" w:cs="Times New Roman"/>
          <w:spacing w:val="-2"/>
        </w:rPr>
        <w:t>6.</w:t>
      </w:r>
      <w:r>
        <w:rPr>
          <w:spacing w:val="-2"/>
        </w:rPr>
        <w:t>运动训练学</w:t>
      </w:r>
    </w:p>
    <w:p w14:paraId="6485C758">
      <w:pPr>
        <w:pStyle w:val="2"/>
        <w:spacing w:before="224" w:line="220" w:lineRule="auto"/>
        <w:ind w:left="567"/>
      </w:pPr>
      <w:r>
        <w:rPr>
          <w:spacing w:val="-1"/>
        </w:rPr>
        <w:t>（</w:t>
      </w:r>
      <w:r>
        <w:rPr>
          <w:rFonts w:ascii="Times New Roman" w:hAnsi="Times New Roman" w:eastAsia="Times New Roman" w:cs="Times New Roman"/>
          <w:spacing w:val="-1"/>
        </w:rPr>
        <w:t>1</w:t>
      </w:r>
      <w:r>
        <w:rPr>
          <w:spacing w:val="-1"/>
        </w:rPr>
        <w:t>）了解运动负荷的概念、构成及控制。</w:t>
      </w:r>
    </w:p>
    <w:p w14:paraId="207E317C">
      <w:pPr>
        <w:pStyle w:val="2"/>
        <w:spacing w:before="227" w:line="220" w:lineRule="auto"/>
        <w:ind w:left="567"/>
      </w:pPr>
      <w:r>
        <w:rPr>
          <w:spacing w:val="-1"/>
        </w:rPr>
        <w:t>（</w:t>
      </w:r>
      <w:r>
        <w:rPr>
          <w:rFonts w:ascii="Times New Roman" w:hAnsi="Times New Roman" w:eastAsia="Times New Roman" w:cs="Times New Roman"/>
          <w:spacing w:val="-1"/>
        </w:rPr>
        <w:t>2</w:t>
      </w:r>
      <w:r>
        <w:rPr>
          <w:spacing w:val="-1"/>
        </w:rPr>
        <w:t>）掌握常用训练法的特点及运用方法。</w:t>
      </w:r>
    </w:p>
    <w:p w14:paraId="6D9F1BDC">
      <w:pPr>
        <w:pStyle w:val="2"/>
        <w:spacing w:before="225" w:line="295" w:lineRule="auto"/>
        <w:ind w:left="558" w:right="384" w:firstLine="8"/>
      </w:pPr>
      <w:r>
        <w:rPr>
          <w:spacing w:val="-2"/>
        </w:rPr>
        <w:t>（</w:t>
      </w:r>
      <w:r>
        <w:rPr>
          <w:rFonts w:ascii="Times New Roman" w:hAnsi="Times New Roman" w:eastAsia="Times New Roman" w:cs="Times New Roman"/>
          <w:spacing w:val="-2"/>
        </w:rPr>
        <w:t>3</w:t>
      </w:r>
      <w:r>
        <w:rPr>
          <w:spacing w:val="-2"/>
        </w:rPr>
        <w:t>）掌握发展中学生身体素质的训练方法、手段及基</w:t>
      </w:r>
      <w:r>
        <w:rPr>
          <w:spacing w:val="-3"/>
        </w:rPr>
        <w:t>本要求。</w:t>
      </w:r>
      <w:r>
        <w:t xml:space="preserve"> </w:t>
      </w:r>
      <w:r>
        <w:rPr>
          <w:rFonts w:ascii="Times New Roman" w:hAnsi="Times New Roman" w:eastAsia="Times New Roman" w:cs="Times New Roman"/>
          <w:spacing w:val="-2"/>
        </w:rPr>
        <w:t>7.</w:t>
      </w:r>
      <w:r>
        <w:rPr>
          <w:spacing w:val="-2"/>
        </w:rPr>
        <w:t>其他</w:t>
      </w:r>
    </w:p>
    <w:p w14:paraId="182C0FBA">
      <w:pPr>
        <w:pStyle w:val="2"/>
        <w:spacing w:before="227" w:line="219" w:lineRule="auto"/>
        <w:ind w:left="567"/>
      </w:pPr>
      <w:r>
        <w:rPr>
          <w:spacing w:val="-1"/>
        </w:rPr>
        <w:t>（</w:t>
      </w:r>
      <w:r>
        <w:rPr>
          <w:rFonts w:ascii="Times New Roman" w:hAnsi="Times New Roman" w:eastAsia="Times New Roman" w:cs="Times New Roman"/>
          <w:spacing w:val="-1"/>
        </w:rPr>
        <w:t>1</w:t>
      </w:r>
      <w:r>
        <w:rPr>
          <w:spacing w:val="-1"/>
        </w:rPr>
        <w:t>）理解体育游戏的基本理论、创编原则和方法。</w:t>
      </w:r>
    </w:p>
    <w:p w14:paraId="3D3EA9D6">
      <w:pPr>
        <w:pStyle w:val="2"/>
        <w:spacing w:before="226" w:line="219" w:lineRule="auto"/>
        <w:ind w:left="567"/>
      </w:pPr>
      <w:r>
        <w:rPr>
          <w:spacing w:val="-2"/>
        </w:rPr>
        <w:t>（</w:t>
      </w:r>
      <w:r>
        <w:rPr>
          <w:rFonts w:ascii="Times New Roman" w:hAnsi="Times New Roman" w:eastAsia="Times New Roman" w:cs="Times New Roman"/>
          <w:spacing w:val="-2"/>
        </w:rPr>
        <w:t>2</w:t>
      </w:r>
      <w:r>
        <w:rPr>
          <w:spacing w:val="-2"/>
        </w:rPr>
        <w:t>）掌握奥林匹克运动的基本知识。</w:t>
      </w:r>
    </w:p>
    <w:p w14:paraId="5B5F5AAA">
      <w:pPr>
        <w:pStyle w:val="2"/>
        <w:spacing w:before="226" w:line="296" w:lineRule="auto"/>
        <w:ind w:left="3" w:right="100" w:firstLine="563"/>
      </w:pPr>
      <w:r>
        <w:rPr>
          <w:spacing w:val="-2"/>
        </w:rPr>
        <w:t>（</w:t>
      </w:r>
      <w:r>
        <w:rPr>
          <w:rFonts w:ascii="Times New Roman" w:hAnsi="Times New Roman" w:eastAsia="Times New Roman" w:cs="Times New Roman"/>
          <w:spacing w:val="-2"/>
        </w:rPr>
        <w:t>3</w:t>
      </w:r>
      <w:r>
        <w:rPr>
          <w:spacing w:val="-2"/>
        </w:rPr>
        <w:t>）掌握《国家学生体质健康标准》的实施办法及测试方法与内</w:t>
      </w:r>
      <w:r>
        <w:rPr>
          <w:spacing w:val="2"/>
        </w:rPr>
        <w:t xml:space="preserve"> </w:t>
      </w:r>
      <w:r>
        <w:rPr>
          <w:spacing w:val="-4"/>
        </w:rPr>
        <w:t>容要求。</w:t>
      </w:r>
    </w:p>
    <w:p w14:paraId="6373074D">
      <w:pPr>
        <w:spacing w:before="191" w:line="231" w:lineRule="auto"/>
        <w:ind w:left="665"/>
        <w:rPr>
          <w:rFonts w:ascii="楷体" w:hAnsi="楷体" w:eastAsia="楷体" w:cs="楷体"/>
          <w:sz w:val="31"/>
          <w:szCs w:val="31"/>
        </w:rPr>
      </w:pPr>
      <w:r>
        <w:rPr>
          <w:rFonts w:ascii="楷体" w:hAnsi="楷体" w:eastAsia="楷体" w:cs="楷体"/>
          <w:b/>
          <w:bCs/>
          <w:spacing w:val="3"/>
          <w:sz w:val="31"/>
          <w:szCs w:val="31"/>
        </w:rPr>
        <w:t>（三）专业技能知识</w:t>
      </w:r>
    </w:p>
    <w:p w14:paraId="1620816C">
      <w:pPr>
        <w:pStyle w:val="2"/>
        <w:spacing w:before="205" w:line="220" w:lineRule="auto"/>
        <w:ind w:left="581"/>
      </w:pPr>
      <w:r>
        <w:rPr>
          <w:rFonts w:ascii="Times New Roman" w:hAnsi="Times New Roman" w:eastAsia="Times New Roman" w:cs="Times New Roman"/>
          <w:spacing w:val="-19"/>
        </w:rPr>
        <w:t>1.</w:t>
      </w:r>
      <w:r>
        <w:rPr>
          <w:rFonts w:ascii="Times New Roman" w:hAnsi="Times New Roman" w:eastAsia="Times New Roman" w:cs="Times New Roman"/>
          <w:spacing w:val="-25"/>
        </w:rPr>
        <w:t xml:space="preserve"> </w:t>
      </w:r>
      <w:r>
        <w:rPr>
          <w:spacing w:val="-19"/>
        </w:rPr>
        <w:t>田径</w:t>
      </w:r>
    </w:p>
    <w:p w14:paraId="512A9D73">
      <w:pPr>
        <w:pStyle w:val="2"/>
        <w:spacing w:before="228" w:line="220" w:lineRule="auto"/>
        <w:ind w:left="567"/>
      </w:pPr>
      <w:r>
        <w:rPr>
          <w:spacing w:val="-1"/>
        </w:rPr>
        <w:t>（</w:t>
      </w:r>
      <w:r>
        <w:rPr>
          <w:rFonts w:ascii="Times New Roman" w:hAnsi="Times New Roman" w:eastAsia="Times New Roman" w:cs="Times New Roman"/>
          <w:spacing w:val="-1"/>
        </w:rPr>
        <w:t>1</w:t>
      </w:r>
      <w:r>
        <w:rPr>
          <w:spacing w:val="-1"/>
        </w:rPr>
        <w:t>）了解田径运动的定义、内容和功能。</w:t>
      </w:r>
    </w:p>
    <w:p w14:paraId="4BD67E3D">
      <w:pPr>
        <w:pStyle w:val="2"/>
        <w:spacing w:before="226" w:line="219" w:lineRule="auto"/>
        <w:ind w:left="567"/>
      </w:pPr>
      <w:r>
        <w:rPr>
          <w:spacing w:val="-2"/>
        </w:rPr>
        <w:t>（</w:t>
      </w:r>
      <w:r>
        <w:rPr>
          <w:rFonts w:ascii="Times New Roman" w:hAnsi="Times New Roman" w:eastAsia="Times New Roman" w:cs="Times New Roman"/>
          <w:spacing w:val="-2"/>
        </w:rPr>
        <w:t>2</w:t>
      </w:r>
      <w:r>
        <w:rPr>
          <w:spacing w:val="-2"/>
        </w:rPr>
        <w:t>）掌握田径场地器材的基本知识。</w:t>
      </w:r>
    </w:p>
    <w:p w14:paraId="7A58588D">
      <w:pPr>
        <w:pStyle w:val="2"/>
        <w:spacing w:before="226" w:line="220" w:lineRule="auto"/>
        <w:ind w:left="567"/>
      </w:pPr>
      <w:r>
        <w:rPr>
          <w:spacing w:val="-1"/>
        </w:rPr>
        <w:t>（</w:t>
      </w:r>
      <w:r>
        <w:rPr>
          <w:rFonts w:ascii="Times New Roman" w:hAnsi="Times New Roman" w:eastAsia="Times New Roman" w:cs="Times New Roman"/>
          <w:spacing w:val="-1"/>
        </w:rPr>
        <w:t>3</w:t>
      </w:r>
      <w:r>
        <w:rPr>
          <w:spacing w:val="-1"/>
        </w:rPr>
        <w:t>）掌握跑、跳、投的技术原理、动作要领及教学策略。</w:t>
      </w:r>
    </w:p>
    <w:p w14:paraId="42385205">
      <w:pPr>
        <w:pStyle w:val="2"/>
        <w:spacing w:before="229" w:line="219" w:lineRule="auto"/>
        <w:ind w:left="567"/>
      </w:pPr>
      <w:r>
        <w:rPr>
          <w:spacing w:val="-1"/>
        </w:rPr>
        <w:t>（</w:t>
      </w:r>
      <w:r>
        <w:rPr>
          <w:rFonts w:ascii="Times New Roman" w:hAnsi="Times New Roman" w:eastAsia="Times New Roman" w:cs="Times New Roman"/>
          <w:spacing w:val="-1"/>
        </w:rPr>
        <w:t>4</w:t>
      </w:r>
      <w:r>
        <w:rPr>
          <w:spacing w:val="-1"/>
        </w:rPr>
        <w:t>）掌握田径运动常用训练的方法及课余运动训练的基本要求。</w:t>
      </w:r>
    </w:p>
    <w:p w14:paraId="111E75A4">
      <w:pPr>
        <w:pStyle w:val="2"/>
        <w:spacing w:before="226" w:line="294" w:lineRule="auto"/>
        <w:ind w:left="34" w:right="100" w:firstLine="533"/>
      </w:pPr>
      <w:r>
        <w:rPr>
          <w:spacing w:val="-2"/>
        </w:rPr>
        <w:t>（</w:t>
      </w:r>
      <w:r>
        <w:rPr>
          <w:rFonts w:ascii="Times New Roman" w:hAnsi="Times New Roman" w:eastAsia="Times New Roman" w:cs="Times New Roman"/>
          <w:spacing w:val="-2"/>
        </w:rPr>
        <w:t>5</w:t>
      </w:r>
      <w:r>
        <w:rPr>
          <w:spacing w:val="-2"/>
        </w:rPr>
        <w:t>）掌握田径竞赛规则和裁判方法，并能结合实际组织、编排校</w:t>
      </w:r>
      <w:r>
        <w:rPr>
          <w:spacing w:val="2"/>
        </w:rPr>
        <w:t xml:space="preserve"> </w:t>
      </w:r>
      <w:r>
        <w:rPr>
          <w:spacing w:val="-8"/>
        </w:rPr>
        <w:t>田径运动会。</w:t>
      </w:r>
    </w:p>
    <w:p w14:paraId="394E4712">
      <w:pPr>
        <w:pStyle w:val="2"/>
        <w:spacing w:before="229" w:line="295" w:lineRule="auto"/>
        <w:ind w:left="2" w:right="100" w:firstLine="565"/>
      </w:pPr>
      <w:r>
        <w:rPr>
          <w:spacing w:val="-2"/>
        </w:rPr>
        <w:t>（</w:t>
      </w:r>
      <w:r>
        <w:rPr>
          <w:rFonts w:ascii="Times New Roman" w:hAnsi="Times New Roman" w:eastAsia="Times New Roman" w:cs="Times New Roman"/>
          <w:spacing w:val="-2"/>
        </w:rPr>
        <w:t>6</w:t>
      </w:r>
      <w:r>
        <w:rPr>
          <w:spacing w:val="-2"/>
        </w:rPr>
        <w:t>）掌握并运用体能发展的基本原理和方法制订田径专项体能锻</w:t>
      </w:r>
      <w:r>
        <w:rPr>
          <w:spacing w:val="2"/>
        </w:rPr>
        <w:t xml:space="preserve"> </w:t>
      </w:r>
      <w:r>
        <w:rPr>
          <w:spacing w:val="-4"/>
        </w:rPr>
        <w:t>炼计划。</w:t>
      </w:r>
    </w:p>
    <w:p w14:paraId="1EA689A8">
      <w:pPr>
        <w:pStyle w:val="2"/>
        <w:spacing w:before="224" w:line="220" w:lineRule="auto"/>
        <w:ind w:left="554"/>
      </w:pPr>
      <w:r>
        <w:rPr>
          <w:rFonts w:ascii="Times New Roman" w:hAnsi="Times New Roman" w:eastAsia="Times New Roman" w:cs="Times New Roman"/>
          <w:spacing w:val="-1"/>
        </w:rPr>
        <w:t>2.</w:t>
      </w:r>
      <w:r>
        <w:rPr>
          <w:spacing w:val="-1"/>
        </w:rPr>
        <w:t>球类（篮球  排球  足球  乒乓球</w:t>
      </w:r>
      <w:r>
        <w:rPr>
          <w:spacing w:val="8"/>
        </w:rPr>
        <w:t xml:space="preserve">  </w:t>
      </w:r>
      <w:r>
        <w:rPr>
          <w:spacing w:val="-1"/>
        </w:rPr>
        <w:t>羽毛球）</w:t>
      </w:r>
    </w:p>
    <w:p w14:paraId="7C4E584B">
      <w:pPr>
        <w:pStyle w:val="2"/>
        <w:spacing w:before="227" w:line="355" w:lineRule="auto"/>
        <w:ind w:right="105" w:firstLine="567"/>
      </w:pPr>
      <w:r>
        <w:rPr>
          <w:spacing w:val="-2"/>
        </w:rPr>
        <w:t>（</w:t>
      </w:r>
      <w:r>
        <w:rPr>
          <w:rFonts w:ascii="Times New Roman" w:hAnsi="Times New Roman" w:eastAsia="Times New Roman" w:cs="Times New Roman"/>
          <w:spacing w:val="-2"/>
        </w:rPr>
        <w:t>1</w:t>
      </w:r>
      <w:r>
        <w:rPr>
          <w:spacing w:val="-2"/>
        </w:rPr>
        <w:t>）了解篮球、排球、足球、乒乓球、羽毛球运动的基</w:t>
      </w:r>
      <w:r>
        <w:rPr>
          <w:spacing w:val="-3"/>
        </w:rPr>
        <w:t>本知识、</w:t>
      </w:r>
      <w:r>
        <w:t xml:space="preserve"> </w:t>
      </w:r>
      <w:r>
        <w:rPr>
          <w:spacing w:val="-1"/>
        </w:rPr>
        <w:t>健身价值及教学中的注意事项。</w:t>
      </w:r>
    </w:p>
    <w:p w14:paraId="14941D2F">
      <w:pPr>
        <w:spacing w:line="355" w:lineRule="auto"/>
        <w:sectPr>
          <w:footerReference r:id="rId8" w:type="default"/>
          <w:pgSz w:w="11906" w:h="16839"/>
          <w:pgMar w:top="1431" w:right="1600" w:bottom="1161" w:left="1712" w:header="0" w:footer="992" w:gutter="0"/>
          <w:cols w:space="720" w:num="1"/>
        </w:sectPr>
      </w:pPr>
    </w:p>
    <w:p w14:paraId="63C5555B">
      <w:pPr>
        <w:pStyle w:val="2"/>
        <w:spacing w:before="194" w:line="294" w:lineRule="auto"/>
        <w:ind w:right="5" w:firstLine="566"/>
      </w:pPr>
      <w:r>
        <w:rPr>
          <w:spacing w:val="-2"/>
        </w:rPr>
        <w:t>（</w:t>
      </w:r>
      <w:r>
        <w:rPr>
          <w:rFonts w:ascii="Times New Roman" w:hAnsi="Times New Roman" w:eastAsia="Times New Roman" w:cs="Times New Roman"/>
          <w:spacing w:val="-2"/>
        </w:rPr>
        <w:t>2</w:t>
      </w:r>
      <w:r>
        <w:rPr>
          <w:spacing w:val="-2"/>
        </w:rPr>
        <w:t>）掌握篮球、排球、足球、乒乓球、羽毛球运动的基</w:t>
      </w:r>
      <w:r>
        <w:rPr>
          <w:spacing w:val="-3"/>
        </w:rPr>
        <w:t>本技术、</w:t>
      </w:r>
      <w:r>
        <w:t xml:space="preserve"> </w:t>
      </w:r>
      <w:r>
        <w:rPr>
          <w:spacing w:val="-2"/>
        </w:rPr>
        <w:t>动作要领、教学策略。</w:t>
      </w:r>
    </w:p>
    <w:p w14:paraId="106D1887">
      <w:pPr>
        <w:pStyle w:val="2"/>
        <w:spacing w:before="227" w:line="295" w:lineRule="auto"/>
        <w:ind w:left="2" w:firstLine="563"/>
      </w:pPr>
      <w:r>
        <w:rPr>
          <w:spacing w:val="-2"/>
        </w:rPr>
        <w:t>（</w:t>
      </w:r>
      <w:r>
        <w:rPr>
          <w:rFonts w:ascii="Times New Roman" w:hAnsi="Times New Roman" w:eastAsia="Times New Roman" w:cs="Times New Roman"/>
          <w:spacing w:val="-2"/>
        </w:rPr>
        <w:t>3</w:t>
      </w:r>
      <w:r>
        <w:rPr>
          <w:spacing w:val="-2"/>
        </w:rPr>
        <w:t>）掌握篮球、排球、足球、乒乓球、羽毛球运动的基本战术和</w:t>
      </w:r>
      <w:r>
        <w:rPr>
          <w:spacing w:val="2"/>
        </w:rPr>
        <w:t xml:space="preserve"> </w:t>
      </w:r>
      <w:r>
        <w:rPr>
          <w:spacing w:val="-1"/>
        </w:rPr>
        <w:t>训练方法及课余运动队训练的要求。</w:t>
      </w:r>
    </w:p>
    <w:p w14:paraId="608736E6">
      <w:pPr>
        <w:pStyle w:val="2"/>
        <w:spacing w:before="224" w:line="295" w:lineRule="auto"/>
        <w:ind w:firstLine="566"/>
      </w:pPr>
      <w:r>
        <w:rPr>
          <w:spacing w:val="-2"/>
        </w:rPr>
        <w:t>（</w:t>
      </w:r>
      <w:r>
        <w:rPr>
          <w:rFonts w:ascii="Times New Roman" w:hAnsi="Times New Roman" w:eastAsia="Times New Roman" w:cs="Times New Roman"/>
          <w:spacing w:val="-2"/>
        </w:rPr>
        <w:t>4</w:t>
      </w:r>
      <w:r>
        <w:rPr>
          <w:spacing w:val="-2"/>
        </w:rPr>
        <w:t>）掌握篮球、排球、足球、乒乓球、羽毛球运动的竞赛规则和</w:t>
      </w:r>
      <w:r>
        <w:rPr>
          <w:spacing w:val="2"/>
        </w:rPr>
        <w:t xml:space="preserve"> </w:t>
      </w:r>
      <w:r>
        <w:rPr>
          <w:spacing w:val="-1"/>
        </w:rPr>
        <w:t>裁判法，并能合理的组织、编排学校球类竞赛活动。</w:t>
      </w:r>
    </w:p>
    <w:p w14:paraId="72D57DD2">
      <w:pPr>
        <w:pStyle w:val="2"/>
        <w:spacing w:before="225" w:line="220" w:lineRule="auto"/>
        <w:ind w:left="566"/>
      </w:pPr>
      <w:r>
        <w:rPr>
          <w:spacing w:val="-2"/>
        </w:rPr>
        <w:t>（</w:t>
      </w:r>
      <w:r>
        <w:rPr>
          <w:rFonts w:ascii="Times New Roman" w:hAnsi="Times New Roman" w:eastAsia="Times New Roman" w:cs="Times New Roman"/>
          <w:spacing w:val="-2"/>
        </w:rPr>
        <w:t>5</w:t>
      </w:r>
      <w:r>
        <w:rPr>
          <w:spacing w:val="-2"/>
        </w:rPr>
        <w:t>）运用各种球类项目创编游戏。</w:t>
      </w:r>
    </w:p>
    <w:p w14:paraId="05EE0C6E">
      <w:pPr>
        <w:pStyle w:val="2"/>
        <w:spacing w:before="227" w:line="295" w:lineRule="auto"/>
        <w:ind w:left="1" w:firstLine="565"/>
      </w:pPr>
      <w:r>
        <w:rPr>
          <w:spacing w:val="-2"/>
        </w:rPr>
        <w:t>（</w:t>
      </w:r>
      <w:r>
        <w:rPr>
          <w:rFonts w:ascii="Times New Roman" w:hAnsi="Times New Roman" w:eastAsia="Times New Roman" w:cs="Times New Roman"/>
          <w:spacing w:val="-2"/>
        </w:rPr>
        <w:t>6</w:t>
      </w:r>
      <w:r>
        <w:rPr>
          <w:spacing w:val="-2"/>
        </w:rPr>
        <w:t>）掌握并运用体能发展的基本原理和方法制订球类专项体能锻</w:t>
      </w:r>
      <w:r>
        <w:rPr>
          <w:spacing w:val="2"/>
        </w:rPr>
        <w:t xml:space="preserve"> </w:t>
      </w:r>
      <w:r>
        <w:rPr>
          <w:spacing w:val="-4"/>
        </w:rPr>
        <w:t>炼计划。</w:t>
      </w:r>
    </w:p>
    <w:p w14:paraId="0FF4FC33">
      <w:pPr>
        <w:pStyle w:val="2"/>
        <w:spacing w:before="224" w:line="220" w:lineRule="auto"/>
        <w:ind w:left="558"/>
      </w:pPr>
      <w:r>
        <w:rPr>
          <w:rFonts w:ascii="Times New Roman" w:hAnsi="Times New Roman" w:eastAsia="Times New Roman" w:cs="Times New Roman"/>
          <w:spacing w:val="-3"/>
        </w:rPr>
        <w:t>3.</w:t>
      </w:r>
      <w:r>
        <w:rPr>
          <w:spacing w:val="-3"/>
        </w:rPr>
        <w:t>体操</w:t>
      </w:r>
    </w:p>
    <w:p w14:paraId="5DCCCF3B">
      <w:pPr>
        <w:pStyle w:val="2"/>
        <w:spacing w:before="225" w:line="219" w:lineRule="auto"/>
        <w:jc w:val="right"/>
      </w:pPr>
      <w:r>
        <w:rPr>
          <w:spacing w:val="-2"/>
        </w:rPr>
        <w:t>（</w:t>
      </w:r>
      <w:r>
        <w:rPr>
          <w:rFonts w:ascii="Times New Roman" w:hAnsi="Times New Roman" w:eastAsia="Times New Roman" w:cs="Times New Roman"/>
          <w:spacing w:val="-2"/>
        </w:rPr>
        <w:t>1</w:t>
      </w:r>
      <w:r>
        <w:rPr>
          <w:spacing w:val="-2"/>
        </w:rPr>
        <w:t>）了解体操运动的基本知识、健身价值及教学中的注</w:t>
      </w:r>
      <w:r>
        <w:rPr>
          <w:spacing w:val="-3"/>
        </w:rPr>
        <w:t>意事项。</w:t>
      </w:r>
    </w:p>
    <w:p w14:paraId="70401268">
      <w:pPr>
        <w:pStyle w:val="2"/>
        <w:spacing w:before="230" w:line="220" w:lineRule="auto"/>
        <w:ind w:left="566"/>
      </w:pPr>
      <w:r>
        <w:rPr>
          <w:spacing w:val="-1"/>
        </w:rPr>
        <w:t>（</w:t>
      </w:r>
      <w:r>
        <w:rPr>
          <w:rFonts w:ascii="Times New Roman" w:hAnsi="Times New Roman" w:eastAsia="Times New Roman" w:cs="Times New Roman"/>
          <w:spacing w:val="-1"/>
        </w:rPr>
        <w:t>2</w:t>
      </w:r>
      <w:r>
        <w:rPr>
          <w:spacing w:val="-1"/>
        </w:rPr>
        <w:t>）掌握各项体操运动的技术原理、动作要领及教学策略。</w:t>
      </w:r>
    </w:p>
    <w:p w14:paraId="1BE25610">
      <w:pPr>
        <w:pStyle w:val="2"/>
        <w:spacing w:before="225" w:line="220" w:lineRule="auto"/>
        <w:ind w:left="566"/>
      </w:pPr>
      <w:r>
        <w:rPr>
          <w:spacing w:val="-1"/>
        </w:rPr>
        <w:t>（</w:t>
      </w:r>
      <w:r>
        <w:rPr>
          <w:rFonts w:ascii="Times New Roman" w:hAnsi="Times New Roman" w:eastAsia="Times New Roman" w:cs="Times New Roman"/>
          <w:spacing w:val="-1"/>
        </w:rPr>
        <w:t>3</w:t>
      </w:r>
      <w:r>
        <w:rPr>
          <w:spacing w:val="-1"/>
        </w:rPr>
        <w:t>）理解体操运动中保护与帮助的意义，掌握常用方法。</w:t>
      </w:r>
    </w:p>
    <w:p w14:paraId="4E20ED21">
      <w:pPr>
        <w:pStyle w:val="2"/>
        <w:spacing w:before="226" w:line="219" w:lineRule="auto"/>
        <w:ind w:left="566"/>
      </w:pPr>
      <w:r>
        <w:rPr>
          <w:spacing w:val="-2"/>
        </w:rPr>
        <w:t>（</w:t>
      </w:r>
      <w:r>
        <w:rPr>
          <w:rFonts w:ascii="Times New Roman" w:hAnsi="Times New Roman" w:eastAsia="Times New Roman" w:cs="Times New Roman"/>
          <w:spacing w:val="-2"/>
        </w:rPr>
        <w:t>4</w:t>
      </w:r>
      <w:r>
        <w:rPr>
          <w:spacing w:val="-2"/>
        </w:rPr>
        <w:t>）掌握体操基本动作的组合与编排。</w:t>
      </w:r>
    </w:p>
    <w:p w14:paraId="07D3A36C">
      <w:pPr>
        <w:pStyle w:val="2"/>
        <w:spacing w:before="229" w:line="220" w:lineRule="auto"/>
        <w:ind w:left="566"/>
      </w:pPr>
      <w:r>
        <w:rPr>
          <w:spacing w:val="-1"/>
        </w:rPr>
        <w:t>（</w:t>
      </w:r>
      <w:r>
        <w:rPr>
          <w:rFonts w:ascii="Times New Roman" w:hAnsi="Times New Roman" w:eastAsia="Times New Roman" w:cs="Times New Roman"/>
          <w:spacing w:val="-1"/>
        </w:rPr>
        <w:t>5</w:t>
      </w:r>
      <w:r>
        <w:rPr>
          <w:spacing w:val="-1"/>
        </w:rPr>
        <w:t>）了解团体操的创编原则与比赛方法。</w:t>
      </w:r>
    </w:p>
    <w:p w14:paraId="71731AFA">
      <w:pPr>
        <w:pStyle w:val="2"/>
        <w:spacing w:before="225" w:line="295" w:lineRule="auto"/>
        <w:ind w:left="1" w:firstLine="565"/>
      </w:pPr>
      <w:r>
        <w:rPr>
          <w:spacing w:val="-2"/>
        </w:rPr>
        <w:t>（</w:t>
      </w:r>
      <w:r>
        <w:rPr>
          <w:rFonts w:ascii="Times New Roman" w:hAnsi="Times New Roman" w:eastAsia="Times New Roman" w:cs="Times New Roman"/>
          <w:spacing w:val="-2"/>
        </w:rPr>
        <w:t>6</w:t>
      </w:r>
      <w:r>
        <w:rPr>
          <w:spacing w:val="-2"/>
        </w:rPr>
        <w:t>）掌握并运用体能发展的基本原理和方法制订体操专项体能锻</w:t>
      </w:r>
      <w:r>
        <w:rPr>
          <w:spacing w:val="2"/>
        </w:rPr>
        <w:t xml:space="preserve"> </w:t>
      </w:r>
      <w:r>
        <w:rPr>
          <w:spacing w:val="-4"/>
        </w:rPr>
        <w:t>炼计划。</w:t>
      </w:r>
    </w:p>
    <w:p w14:paraId="240819DB">
      <w:pPr>
        <w:pStyle w:val="2"/>
        <w:spacing w:before="227" w:line="220" w:lineRule="auto"/>
        <w:ind w:left="551"/>
      </w:pPr>
      <w:r>
        <w:rPr>
          <w:rFonts w:ascii="Times New Roman" w:hAnsi="Times New Roman" w:eastAsia="Times New Roman" w:cs="Times New Roman"/>
          <w:spacing w:val="-1"/>
        </w:rPr>
        <w:t>4.</w:t>
      </w:r>
      <w:r>
        <w:rPr>
          <w:spacing w:val="-1"/>
        </w:rPr>
        <w:t>武术</w:t>
      </w:r>
    </w:p>
    <w:p w14:paraId="19157CAE">
      <w:pPr>
        <w:pStyle w:val="2"/>
        <w:spacing w:before="226" w:line="294" w:lineRule="auto"/>
        <w:ind w:left="2" w:right="27" w:firstLine="563"/>
      </w:pPr>
      <w:r>
        <w:rPr>
          <w:spacing w:val="-3"/>
        </w:rPr>
        <w:t>（</w:t>
      </w:r>
      <w:r>
        <w:rPr>
          <w:rFonts w:ascii="Times New Roman" w:hAnsi="Times New Roman" w:eastAsia="Times New Roman" w:cs="Times New Roman"/>
          <w:spacing w:val="-3"/>
        </w:rPr>
        <w:t>1</w:t>
      </w:r>
      <w:r>
        <w:rPr>
          <w:spacing w:val="-3"/>
        </w:rPr>
        <w:t>）了解武术运动的基本知识、健身价值及教学中的注意事项，</w:t>
      </w:r>
      <w:r>
        <w:rPr>
          <w:spacing w:val="3"/>
        </w:rPr>
        <w:t xml:space="preserve"> </w:t>
      </w:r>
      <w:r>
        <w:rPr>
          <w:spacing w:val="-2"/>
        </w:rPr>
        <w:t>理解武术技术动作的攻防意义。</w:t>
      </w:r>
    </w:p>
    <w:p w14:paraId="3E59C82A">
      <w:pPr>
        <w:pStyle w:val="2"/>
        <w:spacing w:before="228" w:line="220" w:lineRule="auto"/>
        <w:ind w:left="566"/>
      </w:pPr>
      <w:r>
        <w:rPr>
          <w:spacing w:val="-1"/>
        </w:rPr>
        <w:t>（</w:t>
      </w:r>
      <w:r>
        <w:rPr>
          <w:rFonts w:ascii="Times New Roman" w:hAnsi="Times New Roman" w:eastAsia="Times New Roman" w:cs="Times New Roman"/>
          <w:spacing w:val="-1"/>
        </w:rPr>
        <w:t>2</w:t>
      </w:r>
      <w:r>
        <w:rPr>
          <w:spacing w:val="-1"/>
        </w:rPr>
        <w:t>）掌握武术运动的技术原理、动作要领及教学策略。</w:t>
      </w:r>
    </w:p>
    <w:p w14:paraId="12F60A27">
      <w:pPr>
        <w:pStyle w:val="2"/>
        <w:spacing w:before="226" w:line="220" w:lineRule="auto"/>
        <w:ind w:left="566"/>
      </w:pPr>
      <w:r>
        <w:rPr>
          <w:spacing w:val="-2"/>
        </w:rPr>
        <w:t>（</w:t>
      </w:r>
      <w:r>
        <w:rPr>
          <w:rFonts w:ascii="Times New Roman" w:hAnsi="Times New Roman" w:eastAsia="Times New Roman" w:cs="Times New Roman"/>
          <w:spacing w:val="-2"/>
        </w:rPr>
        <w:t>3</w:t>
      </w:r>
      <w:r>
        <w:rPr>
          <w:spacing w:val="-2"/>
        </w:rPr>
        <w:t>）掌握武术的图解知识及识图方法。</w:t>
      </w:r>
    </w:p>
    <w:p w14:paraId="24BDCED0">
      <w:pPr>
        <w:pStyle w:val="2"/>
        <w:spacing w:before="224" w:line="296" w:lineRule="auto"/>
        <w:ind w:left="1" w:firstLine="565"/>
      </w:pPr>
      <w:r>
        <w:rPr>
          <w:spacing w:val="-2"/>
        </w:rPr>
        <w:t>（</w:t>
      </w:r>
      <w:r>
        <w:rPr>
          <w:rFonts w:ascii="Times New Roman" w:hAnsi="Times New Roman" w:eastAsia="Times New Roman" w:cs="Times New Roman"/>
          <w:spacing w:val="-2"/>
        </w:rPr>
        <w:t>4</w:t>
      </w:r>
      <w:r>
        <w:rPr>
          <w:spacing w:val="-2"/>
        </w:rPr>
        <w:t>）掌握并运用体能发展的基本原理和方法制订武术专项体能锻</w:t>
      </w:r>
      <w:r>
        <w:rPr>
          <w:spacing w:val="2"/>
        </w:rPr>
        <w:t xml:space="preserve"> </w:t>
      </w:r>
      <w:r>
        <w:rPr>
          <w:spacing w:val="-4"/>
        </w:rPr>
        <w:t>炼计划。</w:t>
      </w:r>
    </w:p>
    <w:p w14:paraId="0AA99995">
      <w:pPr>
        <w:pStyle w:val="2"/>
        <w:spacing w:before="224" w:line="221" w:lineRule="auto"/>
        <w:ind w:left="560"/>
      </w:pPr>
      <w:r>
        <w:rPr>
          <w:rFonts w:ascii="Times New Roman" w:hAnsi="Times New Roman" w:eastAsia="Times New Roman" w:cs="Times New Roman"/>
          <w:spacing w:val="-2"/>
        </w:rPr>
        <w:t>5.</w:t>
      </w:r>
      <w:r>
        <w:rPr>
          <w:spacing w:val="-2"/>
        </w:rPr>
        <w:t>游泳（蛙泳 爬泳）</w:t>
      </w:r>
    </w:p>
    <w:p w14:paraId="6725C6FC">
      <w:pPr>
        <w:spacing w:line="221" w:lineRule="auto"/>
        <w:sectPr>
          <w:footerReference r:id="rId9" w:type="default"/>
          <w:pgSz w:w="11906" w:h="16839"/>
          <w:pgMar w:top="1431" w:right="1701" w:bottom="1159" w:left="1713" w:header="0" w:footer="992" w:gutter="0"/>
          <w:cols w:space="720" w:num="1"/>
        </w:sectPr>
      </w:pPr>
    </w:p>
    <w:p w14:paraId="461D4C82">
      <w:pPr>
        <w:pStyle w:val="2"/>
        <w:spacing w:before="192" w:line="219" w:lineRule="auto"/>
        <w:ind w:left="565"/>
      </w:pPr>
      <w:r>
        <w:rPr>
          <w:spacing w:val="-1"/>
        </w:rPr>
        <w:t>（</w:t>
      </w:r>
      <w:r>
        <w:rPr>
          <w:rFonts w:ascii="Times New Roman" w:hAnsi="Times New Roman" w:eastAsia="Times New Roman" w:cs="Times New Roman"/>
          <w:spacing w:val="-1"/>
        </w:rPr>
        <w:t>1</w:t>
      </w:r>
      <w:r>
        <w:rPr>
          <w:spacing w:val="-1"/>
        </w:rPr>
        <w:t>）了解游泳运动的基本知识、健身价值及教学中的注意事项。</w:t>
      </w:r>
    </w:p>
    <w:p w14:paraId="6CD5C072">
      <w:pPr>
        <w:pStyle w:val="2"/>
        <w:spacing w:before="227" w:line="220" w:lineRule="auto"/>
        <w:ind w:left="565"/>
      </w:pPr>
      <w:r>
        <w:rPr>
          <w:spacing w:val="-1"/>
        </w:rPr>
        <w:t>（</w:t>
      </w:r>
      <w:r>
        <w:rPr>
          <w:rFonts w:ascii="Times New Roman" w:hAnsi="Times New Roman" w:eastAsia="Times New Roman" w:cs="Times New Roman"/>
          <w:spacing w:val="-1"/>
        </w:rPr>
        <w:t>2</w:t>
      </w:r>
      <w:r>
        <w:rPr>
          <w:spacing w:val="-1"/>
        </w:rPr>
        <w:t>）掌握游泳运动的安全防范措施以及自救的方法与常识。</w:t>
      </w:r>
    </w:p>
    <w:p w14:paraId="02358680">
      <w:pPr>
        <w:pStyle w:val="2"/>
        <w:spacing w:before="227" w:line="220" w:lineRule="auto"/>
        <w:ind w:left="565"/>
      </w:pPr>
      <w:r>
        <w:rPr>
          <w:spacing w:val="-1"/>
        </w:rPr>
        <w:t>（</w:t>
      </w:r>
      <w:r>
        <w:rPr>
          <w:rFonts w:ascii="Times New Roman" w:hAnsi="Times New Roman" w:eastAsia="Times New Roman" w:cs="Times New Roman"/>
          <w:spacing w:val="-1"/>
        </w:rPr>
        <w:t>3</w:t>
      </w:r>
      <w:r>
        <w:rPr>
          <w:spacing w:val="-1"/>
        </w:rPr>
        <w:t>）掌握游泳运动的技术原理、动作要领及教学策略。</w:t>
      </w:r>
    </w:p>
    <w:p w14:paraId="79D38A96">
      <w:pPr>
        <w:pStyle w:val="2"/>
        <w:spacing w:before="224" w:line="295" w:lineRule="auto"/>
        <w:ind w:right="97" w:firstLine="565"/>
      </w:pPr>
      <w:r>
        <w:rPr>
          <w:spacing w:val="-2"/>
        </w:rPr>
        <w:t>（</w:t>
      </w:r>
      <w:r>
        <w:rPr>
          <w:rFonts w:ascii="Times New Roman" w:hAnsi="Times New Roman" w:eastAsia="Times New Roman" w:cs="Times New Roman"/>
          <w:spacing w:val="-2"/>
        </w:rPr>
        <w:t>4</w:t>
      </w:r>
      <w:r>
        <w:rPr>
          <w:spacing w:val="-2"/>
        </w:rPr>
        <w:t>）掌握并运用体能发展的基本原理和方法制订游泳专项体能锻</w:t>
      </w:r>
      <w:r>
        <w:rPr>
          <w:spacing w:val="2"/>
        </w:rPr>
        <w:t xml:space="preserve"> </w:t>
      </w:r>
      <w:r>
        <w:rPr>
          <w:spacing w:val="-4"/>
        </w:rPr>
        <w:t>炼计划。</w:t>
      </w:r>
    </w:p>
    <w:p w14:paraId="0B52D0E2">
      <w:pPr>
        <w:spacing w:before="227" w:line="225" w:lineRule="auto"/>
        <w:ind w:left="575"/>
        <w:rPr>
          <w:rFonts w:ascii="楷体" w:hAnsi="楷体" w:eastAsia="楷体" w:cs="楷体"/>
          <w:sz w:val="28"/>
          <w:szCs w:val="28"/>
        </w:rPr>
      </w:pPr>
      <w:r>
        <w:rPr>
          <w:rFonts w:ascii="楷体" w:hAnsi="楷体" w:eastAsia="楷体" w:cs="楷体"/>
          <w:b/>
          <w:bCs/>
          <w:spacing w:val="-4"/>
          <w:sz w:val="28"/>
          <w:szCs w:val="28"/>
        </w:rPr>
        <w:t>（四）学科课程与教学论及应用</w:t>
      </w:r>
    </w:p>
    <w:p w14:paraId="04590FF4">
      <w:pPr>
        <w:pStyle w:val="2"/>
        <w:spacing w:before="218" w:line="220" w:lineRule="auto"/>
        <w:ind w:left="578"/>
      </w:pPr>
      <w:r>
        <w:rPr>
          <w:rFonts w:ascii="Times New Roman" w:hAnsi="Times New Roman" w:eastAsia="Times New Roman" w:cs="Times New Roman"/>
          <w:spacing w:val="-3"/>
        </w:rPr>
        <w:t>1.</w:t>
      </w:r>
      <w:r>
        <w:rPr>
          <w:rFonts w:ascii="Times New Roman" w:hAnsi="Times New Roman" w:eastAsia="Times New Roman" w:cs="Times New Roman"/>
          <w:spacing w:val="-31"/>
        </w:rPr>
        <w:t xml:space="preserve"> </w:t>
      </w:r>
      <w:r>
        <w:rPr>
          <w:spacing w:val="-3"/>
        </w:rPr>
        <w:t>了解体育与健康教学的特点、过程、规律和原则。</w:t>
      </w:r>
    </w:p>
    <w:p w14:paraId="7201FF9F">
      <w:pPr>
        <w:pStyle w:val="2"/>
        <w:spacing w:before="225" w:line="357" w:lineRule="auto"/>
        <w:ind w:left="556" w:right="1152" w:hanging="5"/>
      </w:pPr>
      <w:r>
        <w:rPr>
          <w:rFonts w:ascii="Times New Roman" w:hAnsi="Times New Roman" w:eastAsia="Times New Roman" w:cs="Times New Roman"/>
          <w:spacing w:val="-2"/>
        </w:rPr>
        <w:t>2.</w:t>
      </w:r>
      <w:r>
        <w:rPr>
          <w:spacing w:val="-2"/>
        </w:rPr>
        <w:t>掌握制订中学体育与健康学习目标的依据和具体要求。</w:t>
      </w:r>
      <w:r>
        <w:rPr>
          <w:spacing w:val="5"/>
        </w:rPr>
        <w:t xml:space="preserve"> </w:t>
      </w:r>
      <w:r>
        <w:rPr>
          <w:rFonts w:ascii="Times New Roman" w:hAnsi="Times New Roman" w:eastAsia="Times New Roman" w:cs="Times New Roman"/>
          <w:spacing w:val="-3"/>
        </w:rPr>
        <w:t>3.</w:t>
      </w:r>
      <w:r>
        <w:rPr>
          <w:rFonts w:ascii="Times New Roman" w:hAnsi="Times New Roman" w:eastAsia="Times New Roman" w:cs="Times New Roman"/>
          <w:spacing w:val="-29"/>
        </w:rPr>
        <w:t xml:space="preserve"> </w:t>
      </w:r>
      <w:r>
        <w:rPr>
          <w:spacing w:val="-3"/>
        </w:rPr>
        <w:t>了解体育与健康课的类型、结构。</w:t>
      </w:r>
    </w:p>
    <w:p w14:paraId="164A7918">
      <w:pPr>
        <w:pStyle w:val="2"/>
        <w:spacing w:before="39" w:line="355" w:lineRule="auto"/>
        <w:ind w:left="558" w:right="312" w:hanging="8"/>
      </w:pPr>
      <w:r>
        <w:rPr>
          <w:rFonts w:ascii="Times New Roman" w:hAnsi="Times New Roman" w:eastAsia="Times New Roman" w:cs="Times New Roman"/>
          <w:spacing w:val="-2"/>
        </w:rPr>
        <w:t>4.</w:t>
      </w:r>
      <w:r>
        <w:rPr>
          <w:spacing w:val="-2"/>
        </w:rPr>
        <w:t>掌握体育与健康课堂教学常用的教学方法、模式和组织形式。</w:t>
      </w:r>
      <w:r>
        <w:rPr>
          <w:spacing w:val="12"/>
        </w:rPr>
        <w:t xml:space="preserve"> </w:t>
      </w:r>
      <w:r>
        <w:rPr>
          <w:rFonts w:ascii="Times New Roman" w:hAnsi="Times New Roman" w:eastAsia="Times New Roman" w:cs="Times New Roman"/>
          <w:spacing w:val="-2"/>
        </w:rPr>
        <w:t>5.</w:t>
      </w:r>
      <w:r>
        <w:rPr>
          <w:rFonts w:ascii="Times New Roman" w:hAnsi="Times New Roman" w:eastAsia="Times New Roman" w:cs="Times New Roman"/>
          <w:spacing w:val="-27"/>
        </w:rPr>
        <w:t xml:space="preserve"> </w:t>
      </w:r>
      <w:r>
        <w:rPr>
          <w:spacing w:val="-2"/>
        </w:rPr>
        <w:t>了解体育与健康课程资源开发与利用的内容、途径和方法。</w:t>
      </w:r>
    </w:p>
    <w:p w14:paraId="4B5C1BEF">
      <w:pPr>
        <w:pStyle w:val="2"/>
        <w:spacing w:before="43" w:line="219" w:lineRule="auto"/>
        <w:ind w:left="558"/>
      </w:pPr>
      <w:r>
        <w:rPr>
          <w:rFonts w:ascii="Times New Roman" w:hAnsi="Times New Roman" w:eastAsia="Times New Roman" w:cs="Times New Roman"/>
          <w:spacing w:val="-1"/>
        </w:rPr>
        <w:t>6.</w:t>
      </w:r>
      <w:r>
        <w:rPr>
          <w:spacing w:val="-1"/>
        </w:rPr>
        <w:t>掌握体育与健康课程评价的内容与方法。</w:t>
      </w:r>
    </w:p>
    <w:p w14:paraId="58C84968">
      <w:pPr>
        <w:pStyle w:val="2"/>
        <w:spacing w:before="228" w:line="220" w:lineRule="auto"/>
        <w:ind w:left="556"/>
      </w:pPr>
      <w:r>
        <w:rPr>
          <w:rFonts w:ascii="Times New Roman" w:hAnsi="Times New Roman" w:eastAsia="Times New Roman" w:cs="Times New Roman"/>
          <w:spacing w:val="-1"/>
        </w:rPr>
        <w:t>7.</w:t>
      </w:r>
      <w:r>
        <w:rPr>
          <w:spacing w:val="-1"/>
        </w:rPr>
        <w:t>运用相关知识，结合实际条件进行教学设计。</w:t>
      </w:r>
    </w:p>
    <w:p w14:paraId="38A688FA">
      <w:pPr>
        <w:pStyle w:val="2"/>
        <w:spacing w:before="226" w:line="354" w:lineRule="auto"/>
        <w:ind w:left="578" w:right="4790" w:hanging="16"/>
      </w:pPr>
      <w:r>
        <w:rPr>
          <w:rFonts w:ascii="黑体" w:hAnsi="黑体" w:eastAsia="黑体" w:cs="黑体"/>
          <w:spacing w:val="-2"/>
        </w:rPr>
        <w:t>三、考试形式和试卷结构</w:t>
      </w:r>
      <w:r>
        <w:rPr>
          <w:rFonts w:ascii="黑体" w:hAnsi="黑体" w:eastAsia="黑体" w:cs="黑体"/>
          <w:spacing w:val="3"/>
        </w:rPr>
        <w:t xml:space="preserve">  </w:t>
      </w:r>
      <w:r>
        <w:rPr>
          <w:rFonts w:ascii="Times New Roman" w:hAnsi="Times New Roman" w:eastAsia="Times New Roman" w:cs="Times New Roman"/>
          <w:spacing w:val="-6"/>
        </w:rPr>
        <w:t>1.</w:t>
      </w:r>
      <w:r>
        <w:rPr>
          <w:spacing w:val="-6"/>
        </w:rPr>
        <w:t>考试形式：闭卷、笔试。</w:t>
      </w:r>
    </w:p>
    <w:p w14:paraId="37E76F91">
      <w:pPr>
        <w:pStyle w:val="2"/>
        <w:spacing w:before="46" w:line="220" w:lineRule="auto"/>
        <w:ind w:left="551"/>
      </w:pPr>
      <w:r>
        <w:rPr>
          <w:rFonts w:ascii="Times New Roman" w:hAnsi="Times New Roman" w:eastAsia="Times New Roman" w:cs="Times New Roman"/>
          <w:spacing w:val="-3"/>
        </w:rPr>
        <w:t>2.</w:t>
      </w:r>
      <w:r>
        <w:rPr>
          <w:spacing w:val="-3"/>
        </w:rPr>
        <w:t>考试时间</w:t>
      </w:r>
      <w:r>
        <w:rPr>
          <w:spacing w:val="-36"/>
        </w:rPr>
        <w:t xml:space="preserve"> </w:t>
      </w:r>
      <w:r>
        <w:rPr>
          <w:rFonts w:ascii="Times New Roman" w:hAnsi="Times New Roman" w:eastAsia="Times New Roman" w:cs="Times New Roman"/>
          <w:spacing w:val="-3"/>
        </w:rPr>
        <w:t>1</w:t>
      </w:r>
      <w:r>
        <w:rPr>
          <w:rFonts w:hint="eastAsia" w:ascii="Times New Roman" w:hAnsi="Times New Roman" w:cs="Times New Roman"/>
          <w:spacing w:val="-3"/>
          <w:lang w:val="en-US" w:eastAsia="zh-CN"/>
        </w:rPr>
        <w:t>2</w:t>
      </w:r>
      <w:bookmarkStart w:id="0" w:name="_GoBack"/>
      <w:bookmarkEnd w:id="0"/>
      <w:r>
        <w:rPr>
          <w:rFonts w:ascii="Times New Roman" w:hAnsi="Times New Roman" w:eastAsia="Times New Roman" w:cs="Times New Roman"/>
          <w:spacing w:val="-3"/>
        </w:rPr>
        <w:t xml:space="preserve">0 </w:t>
      </w:r>
      <w:r>
        <w:rPr>
          <w:spacing w:val="-3"/>
        </w:rPr>
        <w:t>分钟，试卷分值</w:t>
      </w:r>
      <w:r>
        <w:rPr>
          <w:spacing w:val="-40"/>
        </w:rPr>
        <w:t xml:space="preserve"> </w:t>
      </w:r>
      <w:r>
        <w:rPr>
          <w:rFonts w:ascii="Times New Roman" w:hAnsi="Times New Roman" w:eastAsia="Times New Roman" w:cs="Times New Roman"/>
          <w:spacing w:val="-3"/>
        </w:rPr>
        <w:t xml:space="preserve">120 </w:t>
      </w:r>
      <w:r>
        <w:rPr>
          <w:spacing w:val="-3"/>
        </w:rPr>
        <w:t>分。</w:t>
      </w:r>
    </w:p>
    <w:p w14:paraId="7C46979E">
      <w:pPr>
        <w:pStyle w:val="2"/>
        <w:spacing w:before="225" w:line="357" w:lineRule="auto"/>
        <w:ind w:left="1" w:firstLine="556"/>
      </w:pPr>
      <w:r>
        <w:rPr>
          <w:rFonts w:ascii="Times New Roman" w:hAnsi="Times New Roman" w:eastAsia="Times New Roman" w:cs="Times New Roman"/>
          <w:spacing w:val="-10"/>
        </w:rPr>
        <w:t>3.</w:t>
      </w:r>
      <w:r>
        <w:rPr>
          <w:spacing w:val="-10"/>
        </w:rPr>
        <w:t>主要题型：单项选择题、判断题、简答题、论述题、案例分析题、</w:t>
      </w:r>
      <w:r>
        <w:rPr>
          <w:spacing w:val="9"/>
        </w:rPr>
        <w:t xml:space="preserve"> </w:t>
      </w:r>
      <w:r>
        <w:rPr>
          <w:spacing w:val="-3"/>
        </w:rPr>
        <w:t>教学设计。</w:t>
      </w:r>
    </w:p>
    <w:p w14:paraId="5F7866E7">
      <w:pPr>
        <w:pStyle w:val="2"/>
        <w:spacing w:before="39" w:line="219" w:lineRule="auto"/>
        <w:ind w:left="550"/>
      </w:pPr>
      <w:r>
        <w:rPr>
          <w:rFonts w:ascii="Times New Roman" w:hAnsi="Times New Roman" w:eastAsia="Times New Roman" w:cs="Times New Roman"/>
          <w:spacing w:val="-10"/>
        </w:rPr>
        <w:t>4.</w:t>
      </w:r>
      <w:r>
        <w:rPr>
          <w:rFonts w:ascii="Times New Roman" w:hAnsi="Times New Roman" w:eastAsia="Times New Roman" w:cs="Times New Roman"/>
          <w:spacing w:val="-18"/>
        </w:rPr>
        <w:t xml:space="preserve"> </w:t>
      </w:r>
      <w:r>
        <w:rPr>
          <w:spacing w:val="-10"/>
        </w:rPr>
        <w:t>内容比例：学科专业知识约占</w:t>
      </w:r>
      <w:r>
        <w:rPr>
          <w:spacing w:val="-60"/>
        </w:rPr>
        <w:t xml:space="preserve"> </w:t>
      </w:r>
      <w:r>
        <w:rPr>
          <w:rFonts w:ascii="Times New Roman" w:hAnsi="Times New Roman" w:eastAsia="Times New Roman" w:cs="Times New Roman"/>
          <w:spacing w:val="-10"/>
        </w:rPr>
        <w:t>70%</w:t>
      </w:r>
      <w:r>
        <w:rPr>
          <w:rFonts w:ascii="Times New Roman" w:hAnsi="Times New Roman" w:eastAsia="Times New Roman" w:cs="Times New Roman"/>
          <w:spacing w:val="-37"/>
        </w:rPr>
        <w:t xml:space="preserve"> </w:t>
      </w:r>
      <w:r>
        <w:rPr>
          <w:spacing w:val="-10"/>
        </w:rPr>
        <w:t>，课程与教学论约占</w:t>
      </w:r>
      <w:r>
        <w:rPr>
          <w:spacing w:val="-59"/>
        </w:rPr>
        <w:t xml:space="preserve"> </w:t>
      </w:r>
      <w:r>
        <w:rPr>
          <w:rFonts w:ascii="Times New Roman" w:hAnsi="Times New Roman" w:eastAsia="Times New Roman" w:cs="Times New Roman"/>
          <w:spacing w:val="-10"/>
        </w:rPr>
        <w:t>30%</w:t>
      </w:r>
      <w:r>
        <w:rPr>
          <w:spacing w:val="-10"/>
        </w:rPr>
        <w:t>。</w:t>
      </w:r>
    </w:p>
    <w:sectPr>
      <w:footerReference r:id="rId10" w:type="default"/>
      <w:pgSz w:w="11906" w:h="16839"/>
      <w:pgMar w:top="1431" w:right="1603" w:bottom="1162" w:left="1714"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90CFF">
    <w:pPr>
      <w:spacing w:line="184" w:lineRule="auto"/>
      <w:ind w:left="4212"/>
      <w:rPr>
        <w:rFonts w:ascii="Arial" w:hAnsi="Arial" w:eastAsia="Arial" w:cs="Arial"/>
        <w:sz w:val="18"/>
        <w:szCs w:val="18"/>
      </w:rPr>
    </w:pPr>
    <w:r>
      <w:rPr>
        <w:rFonts w:ascii="Arial" w:hAnsi="Arial" w:eastAsia="Arial" w:cs="Arial"/>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3A6DE">
    <w:pPr>
      <w:spacing w:line="184" w:lineRule="auto"/>
      <w:ind w:left="4196"/>
      <w:rPr>
        <w:rFonts w:ascii="Arial" w:hAnsi="Arial" w:eastAsia="Arial" w:cs="Arial"/>
        <w:sz w:val="18"/>
        <w:szCs w:val="18"/>
      </w:rPr>
    </w:pPr>
    <w:r>
      <w:rPr>
        <w:rFonts w:ascii="Arial" w:hAnsi="Arial" w:eastAsia="Arial" w:cs="Arial"/>
        <w:sz w:val="18"/>
        <w:szCs w:val="18"/>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6FA66">
    <w:pPr>
      <w:spacing w:line="184" w:lineRule="auto"/>
      <w:ind w:left="4200"/>
      <w:rPr>
        <w:rFonts w:ascii="Arial" w:hAnsi="Arial" w:eastAsia="Arial" w:cs="Arial"/>
        <w:sz w:val="18"/>
        <w:szCs w:val="18"/>
      </w:rPr>
    </w:pPr>
    <w:r>
      <w:rPr>
        <w:rFonts w:ascii="Arial" w:hAnsi="Arial" w:eastAsia="Arial" w:cs="Arial"/>
        <w:sz w:val="18"/>
        <w:szCs w:val="1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CA8F6">
    <w:pPr>
      <w:spacing w:line="184" w:lineRule="auto"/>
      <w:ind w:left="4193"/>
      <w:rPr>
        <w:rFonts w:ascii="Arial" w:hAnsi="Arial" w:eastAsia="Arial" w:cs="Arial"/>
        <w:sz w:val="18"/>
        <w:szCs w:val="18"/>
      </w:rPr>
    </w:pPr>
    <w:r>
      <w:rPr>
        <w:rFonts w:ascii="Arial" w:hAnsi="Arial" w:eastAsia="Arial" w:cs="Arial"/>
        <w:sz w:val="18"/>
        <w:szCs w:val="1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F60C0">
    <w:pPr>
      <w:spacing w:line="182" w:lineRule="auto"/>
      <w:ind w:left="4197"/>
      <w:rPr>
        <w:rFonts w:ascii="Arial" w:hAnsi="Arial" w:eastAsia="Arial" w:cs="Arial"/>
        <w:sz w:val="18"/>
        <w:szCs w:val="18"/>
      </w:rPr>
    </w:pPr>
    <w:r>
      <w:rPr>
        <w:rFonts w:ascii="Arial" w:hAnsi="Arial" w:eastAsia="Arial" w:cs="Arial"/>
        <w:sz w:val="18"/>
        <w:szCs w:val="1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E9F1">
    <w:pPr>
      <w:spacing w:line="184" w:lineRule="auto"/>
      <w:ind w:left="4196"/>
      <w:rPr>
        <w:rFonts w:ascii="Arial" w:hAnsi="Arial" w:eastAsia="Arial" w:cs="Arial"/>
        <w:sz w:val="18"/>
        <w:szCs w:val="18"/>
      </w:rPr>
    </w:pPr>
    <w:r>
      <w:rPr>
        <w:rFonts w:ascii="Arial" w:hAnsi="Arial" w:eastAsia="Arial" w:cs="Arial"/>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04F12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2832</Words>
  <Characters>2893</Characters>
  <TotalTime>0</TotalTime>
  <ScaleCrop>false</ScaleCrop>
  <LinksUpToDate>false</LinksUpToDate>
  <CharactersWithSpaces>2979</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2025-02-20T09:15:00Z</dcterms:created>
  <dc:creator>USER</dc:creator>
  <cp:lastModifiedBy>执着</cp:lastModifiedBy>
  <dcterms:modified xsi:type="dcterms:W3CDTF">2025-03-25T03:09:41Z</dcterms:modified>
  <dc:title>2014年安徽省中小学新任教师公开招聘统一笔试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2025-03-25T11:05:05Z</vt:filetime>
  </property>
  <property fmtid="{D5CDD505-2E9C-101B-9397-08002B2CF9AE}" pid="4" name="KSOTemplateDocerSaveRecord">
    <vt:lpwstr>eyJoZGlkIjoiYzkyNjQ3Y2RhYzhmZjExOWYyZWQwNmRiMDQ0MjYzOTAiLCJ1c2VySWQiOiIyMDA3MDk5NyJ9</vt:lpwstr>
  </property>
  <property fmtid="{D5CDD505-2E9C-101B-9397-08002B2CF9AE}" pid="5" name="KSOProductBuildVer">
    <vt:lpwstr>2052-12.1.0.19770</vt:lpwstr>
  </property>
  <property fmtid="{D5CDD505-2E9C-101B-9397-08002B2CF9AE}" pid="6" name="ICV">
    <vt:lpwstr>BFD9FC0003A84A288A776AD8C319458F_12</vt:lpwstr>
  </property>
</Properties>
</file>