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E5" w:rsidRDefault="005B6B73">
      <w:pPr>
        <w:spacing w:line="520" w:lineRule="exact"/>
        <w:jc w:val="center"/>
        <w:rPr>
          <w:rFonts w:ascii="方正小标宋_GBK" w:eastAsia="方正小标宋_GBK"/>
          <w:b/>
          <w:bCs/>
          <w:sz w:val="44"/>
          <w:szCs w:val="44"/>
        </w:rPr>
      </w:pPr>
      <w:r>
        <w:rPr>
          <w:rFonts w:ascii="方正小标宋_GBK" w:eastAsia="方正小标宋_GBK" w:hint="eastAsia"/>
          <w:b/>
          <w:bCs/>
          <w:sz w:val="44"/>
          <w:szCs w:val="44"/>
        </w:rPr>
        <w:t>师宗平高学校（师宗县第四中学）</w:t>
      </w:r>
    </w:p>
    <w:p w:rsidR="00E761E5" w:rsidRDefault="005B6B73">
      <w:pPr>
        <w:spacing w:line="520" w:lineRule="exact"/>
        <w:jc w:val="center"/>
        <w:rPr>
          <w:rFonts w:ascii="方正小标宋_GBK" w:eastAsia="方正小标宋_GBK"/>
          <w:b/>
          <w:bCs/>
          <w:sz w:val="44"/>
          <w:szCs w:val="44"/>
        </w:rPr>
      </w:pPr>
      <w:r>
        <w:rPr>
          <w:rFonts w:ascii="方正小标宋_GBK" w:eastAsia="方正小标宋_GBK" w:hint="eastAsia"/>
          <w:b/>
          <w:bCs/>
          <w:noProof/>
          <w:sz w:val="44"/>
          <w:szCs w:val="44"/>
        </w:rPr>
        <w:drawing>
          <wp:anchor distT="0" distB="0" distL="114300" distR="114300" simplePos="0" relativeHeight="251660288" behindDoc="0" locked="0" layoutInCell="1" allowOverlap="1">
            <wp:simplePos x="0" y="0"/>
            <wp:positionH relativeFrom="column">
              <wp:posOffset>495935</wp:posOffset>
            </wp:positionH>
            <wp:positionV relativeFrom="paragraph">
              <wp:posOffset>438150</wp:posOffset>
            </wp:positionV>
            <wp:extent cx="5271135" cy="3450590"/>
            <wp:effectExtent l="19050" t="0" r="571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srcRect/>
                    <a:stretch>
                      <a:fillRect/>
                    </a:stretch>
                  </pic:blipFill>
                  <pic:spPr>
                    <a:xfrm>
                      <a:off x="0" y="0"/>
                      <a:ext cx="5271135" cy="3450590"/>
                    </a:xfrm>
                    <a:prstGeom prst="rect">
                      <a:avLst/>
                    </a:prstGeom>
                    <a:noFill/>
                    <a:ln w="9525">
                      <a:noFill/>
                      <a:miter lim="800000"/>
                      <a:headEnd/>
                      <a:tailEnd/>
                    </a:ln>
                  </pic:spPr>
                </pic:pic>
              </a:graphicData>
            </a:graphic>
          </wp:anchor>
        </w:drawing>
      </w:r>
      <w:r>
        <w:rPr>
          <w:rFonts w:ascii="方正小标宋_GBK" w:eastAsia="方正小标宋_GBK" w:hint="eastAsia"/>
          <w:b/>
          <w:bCs/>
          <w:sz w:val="44"/>
          <w:szCs w:val="44"/>
        </w:rPr>
        <w:t>2021年面向全国选调优秀公办教师公告</w:t>
      </w:r>
    </w:p>
    <w:p w:rsidR="00E761E5" w:rsidRDefault="005B6B73">
      <w:pPr>
        <w:spacing w:line="460" w:lineRule="exact"/>
        <w:jc w:val="center"/>
        <w:rPr>
          <w:b/>
          <w:bCs/>
          <w:sz w:val="32"/>
        </w:rPr>
      </w:pPr>
      <w:r>
        <w:rPr>
          <w:rFonts w:hint="eastAsia"/>
          <w:b/>
          <w:bCs/>
          <w:sz w:val="32"/>
        </w:rPr>
        <w:t>学校简介</w:t>
      </w:r>
    </w:p>
    <w:p w:rsidR="00E761E5" w:rsidRDefault="005B6B73">
      <w:pPr>
        <w:spacing w:line="460" w:lineRule="exact"/>
        <w:rPr>
          <w:rFonts w:ascii="方正仿宋_GBK" w:eastAsia="方正仿宋_GBK"/>
          <w:sz w:val="30"/>
          <w:szCs w:val="30"/>
        </w:rPr>
      </w:pPr>
      <w:r>
        <w:rPr>
          <w:rFonts w:hint="eastAsia"/>
          <w:sz w:val="24"/>
        </w:rPr>
        <w:t xml:space="preserve">    </w:t>
      </w:r>
      <w:r>
        <w:rPr>
          <w:rFonts w:ascii="方正仿宋_GBK" w:eastAsia="方正仿宋_GBK" w:hint="eastAsia"/>
          <w:sz w:val="30"/>
          <w:szCs w:val="30"/>
        </w:rPr>
        <w:t>师宗平高学校（师宗县第四中学）是由北京平高教育咨询有限公司投资新建的一所完全中学，是平高教育集团倾心打造的又一所民办公助学校。学校位于师宗县城区，占地 200余亩，建筑面积约 10.68 万平方米，概算总投资 5 亿元。学校计划招录学生 7000 人。其中高中90个班4500人，初中50个班2500人。学校教育理念先进，设计现代化，设施装备完善，办学环境绝佳，各类硬件设施处于云南领先水平，所有配套设施均按云南省一级高完中标准建设。学校现有专任教师122人、学生1136人。2021年计划招录2130名学生(高一1630人、高三补习班300人、七年级200人)。</w:t>
      </w:r>
    </w:p>
    <w:p w:rsidR="00E761E5" w:rsidRDefault="005B6B73">
      <w:pPr>
        <w:spacing w:line="460" w:lineRule="exact"/>
        <w:jc w:val="center"/>
        <w:rPr>
          <w:b/>
          <w:bCs/>
          <w:sz w:val="32"/>
        </w:rPr>
      </w:pPr>
      <w:r>
        <w:rPr>
          <w:rFonts w:hint="eastAsia"/>
          <w:b/>
          <w:bCs/>
          <w:sz w:val="32"/>
        </w:rPr>
        <w:t>集团介绍</w:t>
      </w:r>
    </w:p>
    <w:p w:rsidR="00E761E5" w:rsidRDefault="005B6B73">
      <w:pPr>
        <w:spacing w:line="460" w:lineRule="exact"/>
        <w:rPr>
          <w:rFonts w:ascii="方正仿宋_GBK" w:eastAsia="方正仿宋_GBK"/>
          <w:sz w:val="30"/>
          <w:szCs w:val="30"/>
        </w:rPr>
      </w:pPr>
      <w:r>
        <w:rPr>
          <w:rFonts w:hint="eastAsia"/>
          <w:sz w:val="24"/>
        </w:rPr>
        <w:t xml:space="preserve">    </w:t>
      </w:r>
      <w:r>
        <w:rPr>
          <w:rFonts w:ascii="方正仿宋_GBK" w:eastAsia="方正仿宋_GBK" w:hint="eastAsia"/>
          <w:sz w:val="30"/>
          <w:szCs w:val="30"/>
        </w:rPr>
        <w:t>北京平高教育咨询有限公司是北京平高教育科技有限公司的全资子公司，由北京市工商行政管理局朝阳分局注册登记，周曼任董事长，以“平民化，高质量”为办学理念，“为师生服务”为办学宗旨，专心基础教育事业，倾情塑造师生平凡而高贵的核心素养，努力让每一位孩子享有公平而有质量的教育，为全体平高人实现“平地高飞”的人生愿景。</w:t>
      </w:r>
    </w:p>
    <w:p w:rsidR="00E761E5" w:rsidRDefault="005B6B73">
      <w:pPr>
        <w:spacing w:line="460" w:lineRule="exact"/>
        <w:ind w:firstLineChars="200" w:firstLine="600"/>
        <w:rPr>
          <w:b/>
          <w:bCs/>
          <w:sz w:val="24"/>
        </w:rPr>
      </w:pPr>
      <w:r>
        <w:rPr>
          <w:rFonts w:ascii="方正仿宋_GBK" w:eastAsia="方正仿宋_GBK" w:hint="eastAsia"/>
          <w:sz w:val="30"/>
          <w:szCs w:val="30"/>
        </w:rPr>
        <w:t>集团通过民办公助的形式，把办学理念与全国各地的教育实践相结合，先后与湖南、湖北、贵州、云南、河北、黑龙江等省24个县(市、区)人民政府签订投资办学协议，让广大平民子弟享受到平民化的优质教育。截止2020年6月，集团共创办29所学校，现有教职工9000余人，在校学生近</w:t>
      </w:r>
      <w:r>
        <w:rPr>
          <w:rFonts w:ascii="方正仿宋_GBK" w:eastAsia="方正仿宋_GBK" w:hint="eastAsia"/>
          <w:sz w:val="30"/>
          <w:szCs w:val="30"/>
        </w:rPr>
        <w:lastRenderedPageBreak/>
        <w:t>13万人。集团的管理和教育质量得到当地教育主管部门和社会各界的一致认可。集团办学以来，共有38名同学被清华大学录取，48名同学被北京大学录取。</w:t>
      </w:r>
    </w:p>
    <w:p w:rsidR="00E761E5" w:rsidRDefault="005B6B73">
      <w:pPr>
        <w:spacing w:line="460" w:lineRule="exact"/>
        <w:ind w:firstLineChars="200" w:firstLine="643"/>
        <w:rPr>
          <w:rFonts w:ascii="黑体" w:eastAsia="黑体" w:hAnsi="黑体"/>
          <w:b/>
          <w:bCs/>
          <w:sz w:val="32"/>
          <w:szCs w:val="32"/>
        </w:rPr>
      </w:pPr>
      <w:r>
        <w:rPr>
          <w:rFonts w:ascii="黑体" w:eastAsia="黑体" w:hAnsi="黑体" w:hint="eastAsia"/>
          <w:b/>
          <w:bCs/>
          <w:sz w:val="32"/>
          <w:szCs w:val="32"/>
        </w:rPr>
        <w:t>一、选调原则</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坚持德才兼备、以德为先要求，坚持公开、平等、竞争、择优的选人用人原则，着力引进一批品德素质高、业务能力强的优秀高中教育人才。</w:t>
      </w:r>
    </w:p>
    <w:p w:rsidR="00E761E5" w:rsidRPr="00AD3F34" w:rsidRDefault="005B6B73">
      <w:pPr>
        <w:spacing w:line="460" w:lineRule="exact"/>
        <w:ind w:firstLineChars="200" w:firstLine="643"/>
        <w:rPr>
          <w:sz w:val="24"/>
        </w:rPr>
      </w:pPr>
      <w:r w:rsidRPr="00AD3F34">
        <w:rPr>
          <w:rFonts w:ascii="黑体" w:eastAsia="黑体" w:hAnsi="黑体" w:hint="eastAsia"/>
          <w:b/>
          <w:bCs/>
          <w:sz w:val="32"/>
          <w:szCs w:val="32"/>
        </w:rPr>
        <w:t xml:space="preserve">二、选调范围、岗位计划和考核方式   </w:t>
      </w:r>
      <w:r w:rsidRPr="00AD3F34">
        <w:rPr>
          <w:rFonts w:hint="eastAsia"/>
          <w:sz w:val="24"/>
        </w:rPr>
        <w:t xml:space="preserve">   </w:t>
      </w:r>
    </w:p>
    <w:p w:rsidR="00E761E5" w:rsidRPr="00AD3F34" w:rsidRDefault="005B6B73">
      <w:pPr>
        <w:spacing w:line="460" w:lineRule="exact"/>
        <w:ind w:firstLine="465"/>
        <w:rPr>
          <w:rFonts w:ascii="方正仿宋_GBK" w:eastAsia="方正仿宋_GBK"/>
          <w:sz w:val="30"/>
          <w:szCs w:val="30"/>
        </w:rPr>
      </w:pPr>
      <w:r w:rsidRPr="00AD3F34">
        <w:rPr>
          <w:rFonts w:ascii="方正楷体_GBK" w:eastAsia="方正楷体_GBK" w:hAnsi="楷体" w:hint="eastAsia"/>
          <w:sz w:val="30"/>
          <w:szCs w:val="30"/>
        </w:rPr>
        <w:t>（一）</w:t>
      </w:r>
      <w:r w:rsidRPr="00AD3F34">
        <w:rPr>
          <w:rFonts w:ascii="方正楷体_GBK" w:eastAsia="方正楷体_GBK" w:hAnsi="楷体" w:hint="eastAsia"/>
          <w:b/>
          <w:sz w:val="30"/>
          <w:szCs w:val="30"/>
        </w:rPr>
        <w:t>选调范围</w:t>
      </w:r>
      <w:r w:rsidRPr="00AD3F34">
        <w:rPr>
          <w:rFonts w:ascii="方正楷体_GBK" w:eastAsia="方正楷体_GBK" w:hAnsi="楷体" w:hint="eastAsia"/>
          <w:sz w:val="30"/>
          <w:szCs w:val="30"/>
        </w:rPr>
        <w:t>：</w:t>
      </w:r>
      <w:r w:rsidRPr="00AD3F34">
        <w:rPr>
          <w:rFonts w:ascii="方正仿宋_GBK" w:eastAsia="方正仿宋_GBK" w:hint="eastAsia"/>
          <w:sz w:val="30"/>
          <w:szCs w:val="30"/>
        </w:rPr>
        <w:t>面向全国范围内（师宗县除外）选调符合资格条件的高中在编在岗教师。</w:t>
      </w:r>
    </w:p>
    <w:p w:rsidR="00E761E5" w:rsidRPr="00AD3F34" w:rsidRDefault="005B6B73">
      <w:pPr>
        <w:spacing w:line="460" w:lineRule="exact"/>
        <w:ind w:firstLine="465"/>
        <w:rPr>
          <w:rFonts w:ascii="方正楷体_GBK" w:eastAsia="方正楷体_GBK" w:hAnsi="楷体"/>
          <w:b/>
          <w:sz w:val="30"/>
          <w:szCs w:val="30"/>
        </w:rPr>
      </w:pPr>
      <w:r w:rsidRPr="00AD3F34">
        <w:rPr>
          <w:rFonts w:ascii="方正楷体_GBK" w:eastAsia="方正楷体_GBK" w:hAnsi="楷体" w:hint="eastAsia"/>
          <w:b/>
          <w:sz w:val="30"/>
          <w:szCs w:val="30"/>
        </w:rPr>
        <w:t>（二）岗位计划：</w:t>
      </w:r>
    </w:p>
    <w:tbl>
      <w:tblPr>
        <w:tblStyle w:val="a7"/>
        <w:tblW w:w="9598" w:type="dxa"/>
        <w:tblInd w:w="208" w:type="dxa"/>
        <w:tblLook w:val="04A0"/>
      </w:tblPr>
      <w:tblGrid>
        <w:gridCol w:w="1138"/>
        <w:gridCol w:w="846"/>
        <w:gridCol w:w="846"/>
        <w:gridCol w:w="846"/>
        <w:gridCol w:w="846"/>
        <w:gridCol w:w="846"/>
        <w:gridCol w:w="846"/>
        <w:gridCol w:w="846"/>
        <w:gridCol w:w="846"/>
        <w:gridCol w:w="846"/>
        <w:gridCol w:w="846"/>
      </w:tblGrid>
      <w:tr w:rsidR="00E761E5" w:rsidRPr="00AD3F34">
        <w:trPr>
          <w:trHeight w:val="616"/>
        </w:trPr>
        <w:tc>
          <w:tcPr>
            <w:tcW w:w="0" w:type="auto"/>
            <w:vAlign w:val="center"/>
          </w:tcPr>
          <w:p w:rsidR="00E761E5" w:rsidRPr="00AD3F34" w:rsidRDefault="005B6B73">
            <w:pPr>
              <w:spacing w:line="460" w:lineRule="exact"/>
              <w:jc w:val="center"/>
              <w:rPr>
                <w:sz w:val="24"/>
              </w:rPr>
            </w:pPr>
            <w:r w:rsidRPr="00AD3F34">
              <w:rPr>
                <w:rFonts w:hint="eastAsia"/>
                <w:sz w:val="24"/>
              </w:rPr>
              <w:t>科目</w:t>
            </w:r>
          </w:p>
        </w:tc>
        <w:tc>
          <w:tcPr>
            <w:tcW w:w="0" w:type="auto"/>
            <w:vAlign w:val="center"/>
          </w:tcPr>
          <w:p w:rsidR="00E761E5" w:rsidRPr="00AD3F34" w:rsidRDefault="005B6B73">
            <w:pPr>
              <w:spacing w:line="460" w:lineRule="exact"/>
              <w:jc w:val="center"/>
              <w:rPr>
                <w:sz w:val="24"/>
              </w:rPr>
            </w:pPr>
            <w:r w:rsidRPr="00AD3F34">
              <w:rPr>
                <w:rFonts w:hint="eastAsia"/>
                <w:sz w:val="24"/>
              </w:rPr>
              <w:t>语文</w:t>
            </w:r>
          </w:p>
        </w:tc>
        <w:tc>
          <w:tcPr>
            <w:tcW w:w="0" w:type="auto"/>
            <w:vAlign w:val="center"/>
          </w:tcPr>
          <w:p w:rsidR="00E761E5" w:rsidRPr="00AD3F34" w:rsidRDefault="005B6B73">
            <w:pPr>
              <w:spacing w:line="460" w:lineRule="exact"/>
              <w:jc w:val="center"/>
              <w:rPr>
                <w:sz w:val="24"/>
              </w:rPr>
            </w:pPr>
            <w:r w:rsidRPr="00AD3F34">
              <w:rPr>
                <w:rFonts w:hint="eastAsia"/>
                <w:sz w:val="24"/>
              </w:rPr>
              <w:t>数学</w:t>
            </w:r>
          </w:p>
        </w:tc>
        <w:tc>
          <w:tcPr>
            <w:tcW w:w="0" w:type="auto"/>
            <w:vAlign w:val="center"/>
          </w:tcPr>
          <w:p w:rsidR="00E761E5" w:rsidRPr="00AD3F34" w:rsidRDefault="005B6B73">
            <w:pPr>
              <w:spacing w:line="460" w:lineRule="exact"/>
              <w:jc w:val="center"/>
              <w:rPr>
                <w:sz w:val="24"/>
              </w:rPr>
            </w:pPr>
            <w:r w:rsidRPr="00AD3F34">
              <w:rPr>
                <w:rFonts w:hint="eastAsia"/>
                <w:sz w:val="24"/>
              </w:rPr>
              <w:t>英语</w:t>
            </w:r>
          </w:p>
        </w:tc>
        <w:tc>
          <w:tcPr>
            <w:tcW w:w="0" w:type="auto"/>
            <w:vAlign w:val="center"/>
          </w:tcPr>
          <w:p w:rsidR="00E761E5" w:rsidRPr="00AD3F34" w:rsidRDefault="005B6B73">
            <w:pPr>
              <w:spacing w:line="460" w:lineRule="exact"/>
              <w:jc w:val="center"/>
              <w:rPr>
                <w:sz w:val="24"/>
              </w:rPr>
            </w:pPr>
            <w:r w:rsidRPr="00AD3F34">
              <w:rPr>
                <w:rFonts w:hint="eastAsia"/>
                <w:sz w:val="24"/>
              </w:rPr>
              <w:t>政治</w:t>
            </w:r>
          </w:p>
        </w:tc>
        <w:tc>
          <w:tcPr>
            <w:tcW w:w="0" w:type="auto"/>
            <w:vAlign w:val="center"/>
          </w:tcPr>
          <w:p w:rsidR="00E761E5" w:rsidRPr="00AD3F34" w:rsidRDefault="005B6B73">
            <w:pPr>
              <w:spacing w:line="460" w:lineRule="exact"/>
              <w:jc w:val="center"/>
              <w:rPr>
                <w:sz w:val="24"/>
              </w:rPr>
            </w:pPr>
            <w:r w:rsidRPr="00AD3F34">
              <w:rPr>
                <w:rFonts w:hint="eastAsia"/>
                <w:sz w:val="24"/>
              </w:rPr>
              <w:t>历史</w:t>
            </w:r>
          </w:p>
        </w:tc>
        <w:tc>
          <w:tcPr>
            <w:tcW w:w="0" w:type="auto"/>
            <w:vAlign w:val="center"/>
          </w:tcPr>
          <w:p w:rsidR="00E761E5" w:rsidRPr="00AD3F34" w:rsidRDefault="005B6B73">
            <w:pPr>
              <w:spacing w:line="460" w:lineRule="exact"/>
              <w:jc w:val="center"/>
              <w:rPr>
                <w:sz w:val="24"/>
              </w:rPr>
            </w:pPr>
            <w:r w:rsidRPr="00AD3F34">
              <w:rPr>
                <w:rFonts w:hint="eastAsia"/>
                <w:sz w:val="24"/>
              </w:rPr>
              <w:t>地理</w:t>
            </w:r>
          </w:p>
        </w:tc>
        <w:tc>
          <w:tcPr>
            <w:tcW w:w="0" w:type="auto"/>
            <w:vAlign w:val="center"/>
          </w:tcPr>
          <w:p w:rsidR="00E761E5" w:rsidRPr="00AD3F34" w:rsidRDefault="005B6B73">
            <w:pPr>
              <w:spacing w:line="460" w:lineRule="exact"/>
              <w:jc w:val="center"/>
              <w:rPr>
                <w:sz w:val="24"/>
              </w:rPr>
            </w:pPr>
            <w:r w:rsidRPr="00AD3F34">
              <w:rPr>
                <w:rFonts w:hint="eastAsia"/>
                <w:sz w:val="24"/>
              </w:rPr>
              <w:t>物理</w:t>
            </w:r>
          </w:p>
        </w:tc>
        <w:tc>
          <w:tcPr>
            <w:tcW w:w="0" w:type="auto"/>
            <w:vAlign w:val="center"/>
          </w:tcPr>
          <w:p w:rsidR="00E761E5" w:rsidRPr="00AD3F34" w:rsidRDefault="005B6B73">
            <w:pPr>
              <w:spacing w:line="460" w:lineRule="exact"/>
              <w:jc w:val="center"/>
              <w:rPr>
                <w:sz w:val="24"/>
              </w:rPr>
            </w:pPr>
            <w:r w:rsidRPr="00AD3F34">
              <w:rPr>
                <w:rFonts w:hint="eastAsia"/>
                <w:sz w:val="24"/>
              </w:rPr>
              <w:t>化学</w:t>
            </w:r>
          </w:p>
        </w:tc>
        <w:tc>
          <w:tcPr>
            <w:tcW w:w="0" w:type="auto"/>
            <w:vAlign w:val="center"/>
          </w:tcPr>
          <w:p w:rsidR="00E761E5" w:rsidRPr="00AD3F34" w:rsidRDefault="005B6B73">
            <w:pPr>
              <w:spacing w:line="460" w:lineRule="exact"/>
              <w:jc w:val="center"/>
              <w:rPr>
                <w:sz w:val="24"/>
              </w:rPr>
            </w:pPr>
            <w:r w:rsidRPr="00AD3F34">
              <w:rPr>
                <w:rFonts w:hint="eastAsia"/>
                <w:sz w:val="24"/>
              </w:rPr>
              <w:t>生物</w:t>
            </w:r>
          </w:p>
        </w:tc>
        <w:tc>
          <w:tcPr>
            <w:tcW w:w="0" w:type="auto"/>
            <w:vAlign w:val="center"/>
          </w:tcPr>
          <w:p w:rsidR="00E761E5" w:rsidRPr="00AD3F34" w:rsidRDefault="005B6B73">
            <w:pPr>
              <w:spacing w:line="460" w:lineRule="exact"/>
              <w:jc w:val="center"/>
              <w:rPr>
                <w:sz w:val="24"/>
              </w:rPr>
            </w:pPr>
            <w:r w:rsidRPr="00AD3F34">
              <w:rPr>
                <w:rFonts w:hint="eastAsia"/>
                <w:sz w:val="24"/>
              </w:rPr>
              <w:t>合计</w:t>
            </w:r>
          </w:p>
        </w:tc>
      </w:tr>
      <w:tr w:rsidR="00E761E5" w:rsidRPr="00AD3F34">
        <w:trPr>
          <w:trHeight w:val="616"/>
        </w:trPr>
        <w:tc>
          <w:tcPr>
            <w:tcW w:w="0" w:type="auto"/>
            <w:vAlign w:val="center"/>
          </w:tcPr>
          <w:p w:rsidR="00E761E5" w:rsidRPr="00AD3F34" w:rsidRDefault="005B6B73">
            <w:pPr>
              <w:spacing w:line="460" w:lineRule="exact"/>
              <w:jc w:val="center"/>
              <w:rPr>
                <w:sz w:val="24"/>
              </w:rPr>
            </w:pPr>
            <w:r w:rsidRPr="00AD3F34">
              <w:rPr>
                <w:rFonts w:hint="eastAsia"/>
                <w:sz w:val="24"/>
              </w:rPr>
              <w:t>岗位数</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Pr>
                <w:rFonts w:hint="eastAsia"/>
                <w:sz w:val="24"/>
              </w:rPr>
              <w:t>2</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sidRPr="00AD3F34">
              <w:rPr>
                <w:rFonts w:hint="eastAsia"/>
                <w:sz w:val="24"/>
              </w:rPr>
              <w:t>1</w:t>
            </w:r>
          </w:p>
        </w:tc>
        <w:tc>
          <w:tcPr>
            <w:tcW w:w="0" w:type="auto"/>
            <w:vAlign w:val="center"/>
          </w:tcPr>
          <w:p w:rsidR="00E761E5" w:rsidRPr="00AD3F34" w:rsidRDefault="005B6B73">
            <w:pPr>
              <w:spacing w:line="460" w:lineRule="exact"/>
              <w:jc w:val="center"/>
              <w:rPr>
                <w:sz w:val="24"/>
              </w:rPr>
            </w:pPr>
            <w:r>
              <w:rPr>
                <w:rFonts w:hint="eastAsia"/>
                <w:sz w:val="24"/>
              </w:rPr>
              <w:t>10</w:t>
            </w:r>
          </w:p>
        </w:tc>
      </w:tr>
    </w:tbl>
    <w:p w:rsidR="00E761E5" w:rsidRPr="00AD3F34" w:rsidRDefault="005B6B73">
      <w:pPr>
        <w:spacing w:line="460" w:lineRule="exact"/>
        <w:ind w:firstLineChars="150" w:firstLine="452"/>
        <w:rPr>
          <w:rFonts w:ascii="方正仿宋_GBK" w:eastAsia="方正仿宋_GBK"/>
          <w:sz w:val="30"/>
          <w:szCs w:val="30"/>
        </w:rPr>
      </w:pPr>
      <w:r w:rsidRPr="00AD3F34">
        <w:rPr>
          <w:rFonts w:ascii="方正楷体_GBK" w:eastAsia="方正楷体_GBK" w:hAnsi="楷体" w:hint="eastAsia"/>
          <w:b/>
          <w:sz w:val="30"/>
          <w:szCs w:val="30"/>
        </w:rPr>
        <w:t>（三）考核方式：</w:t>
      </w:r>
      <w:r w:rsidRPr="00AD3F34">
        <w:rPr>
          <w:rFonts w:ascii="方正仿宋_GBK" w:eastAsia="方正仿宋_GBK" w:hint="eastAsia"/>
          <w:sz w:val="30"/>
          <w:szCs w:val="30"/>
        </w:rPr>
        <w:t>说课+讲课+面试</w:t>
      </w:r>
    </w:p>
    <w:p w:rsidR="00E761E5" w:rsidRPr="00AD3F34" w:rsidRDefault="005B6B73">
      <w:pPr>
        <w:spacing w:line="460" w:lineRule="exact"/>
        <w:ind w:firstLineChars="200" w:firstLine="643"/>
        <w:rPr>
          <w:sz w:val="24"/>
        </w:rPr>
      </w:pPr>
      <w:r w:rsidRPr="00AD3F34">
        <w:rPr>
          <w:rFonts w:ascii="黑体" w:eastAsia="黑体" w:hAnsi="黑体" w:hint="eastAsia"/>
          <w:b/>
          <w:bCs/>
          <w:sz w:val="32"/>
          <w:szCs w:val="32"/>
        </w:rPr>
        <w:t>三、选调条件</w:t>
      </w:r>
    </w:p>
    <w:p w:rsidR="00E761E5" w:rsidRPr="00AD3F34" w:rsidRDefault="005B6B73">
      <w:pPr>
        <w:spacing w:line="460" w:lineRule="exact"/>
        <w:ind w:firstLineChars="150" w:firstLine="452"/>
        <w:rPr>
          <w:rFonts w:ascii="方正楷体_GBK" w:eastAsia="方正楷体_GBK" w:hAnsi="楷体"/>
          <w:b/>
          <w:sz w:val="30"/>
          <w:szCs w:val="30"/>
        </w:rPr>
      </w:pPr>
      <w:r w:rsidRPr="00AD3F34">
        <w:rPr>
          <w:rFonts w:ascii="方正楷体_GBK" w:eastAsia="方正楷体_GBK" w:hAnsi="楷体" w:hint="eastAsia"/>
          <w:b/>
          <w:sz w:val="30"/>
          <w:szCs w:val="30"/>
        </w:rPr>
        <w:t>（一）必须具备下列基本条件</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1.遵守宪法和法律，坚决拥护中国共产党的领导，无违纪违规违法行为。</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2.年龄：二级教师年龄在30周岁以下（1991年7月31日及以后出生），一级教师年龄在40周岁及以下（1981年7月31日及以后出生），高级教师（含正高级教师）年龄在50周岁及以下（1971年7月31日及以后出生）。</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3.具有良好的职业道德，热爱教育事业，近两年师德师风、年度考核均在合格及以上（试用期除外），并由当地教育行政部门提供相关考核证明。</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4.具有相应教师资格证的高中在编在岗教师。</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5.在职在编在岗工作满3年 (2018年7月31日前录用)及以上的高中在职在编教师。</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6.符合选调岗位条件，所在单位和行政主管部门同意报考。</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7.普通话证书等级要求：须达到二级乙等及以上（语文科目须达到二级甲等）。</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8.具备拟报考岗位所需的选调条件。</w:t>
      </w:r>
    </w:p>
    <w:p w:rsidR="00E761E5" w:rsidRPr="00AD3F34" w:rsidRDefault="005B6B73">
      <w:pPr>
        <w:spacing w:line="460" w:lineRule="exact"/>
        <w:ind w:firstLineChars="150" w:firstLine="452"/>
        <w:rPr>
          <w:rFonts w:ascii="方正楷体_GBK" w:eastAsia="方正楷体_GBK" w:hAnsi="楷体"/>
          <w:b/>
          <w:sz w:val="30"/>
          <w:szCs w:val="30"/>
        </w:rPr>
      </w:pPr>
      <w:r w:rsidRPr="00AD3F34">
        <w:rPr>
          <w:rFonts w:ascii="方正楷体_GBK" w:eastAsia="方正楷体_GBK" w:hAnsi="楷体" w:hint="eastAsia"/>
          <w:b/>
          <w:sz w:val="30"/>
          <w:szCs w:val="30"/>
        </w:rPr>
        <w:t>（二）择优条件</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1.在高中教学岗位上有3年及以上任教经历的。</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2.参工时具有全日制本科及以上学历。</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3.获县级及以上骨干教师、名校长、名班主任、名教师、劳模、政府特</w:t>
      </w:r>
      <w:r w:rsidRPr="00AD3F34">
        <w:rPr>
          <w:rFonts w:ascii="方正仿宋_GBK" w:eastAsia="方正仿宋_GBK" w:hint="eastAsia"/>
          <w:sz w:val="30"/>
          <w:szCs w:val="30"/>
        </w:rPr>
        <w:lastRenderedPageBreak/>
        <w:t>殊津贴等表彰奖励之一的。</w:t>
      </w:r>
    </w:p>
    <w:p w:rsidR="00E761E5" w:rsidRPr="00AD3F34" w:rsidRDefault="005B6B73">
      <w:pPr>
        <w:spacing w:line="460" w:lineRule="exact"/>
        <w:ind w:firstLineChars="150" w:firstLine="452"/>
        <w:rPr>
          <w:sz w:val="24"/>
        </w:rPr>
      </w:pPr>
      <w:r w:rsidRPr="00AD3F34">
        <w:rPr>
          <w:rFonts w:ascii="方正楷体_GBK" w:eastAsia="方正楷体_GBK" w:hAnsi="楷体" w:hint="eastAsia"/>
          <w:b/>
          <w:sz w:val="30"/>
          <w:szCs w:val="30"/>
        </w:rPr>
        <w:t>（三）有下列情形之一的，不得参加公开选调</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1.涉嫌违纪违法正在接受有关专门机关审查尚未作出结论的。</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2.受处分期间或者未满影响期限的。</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3.有重大疾病，不能坚持正常教育教学工作的。</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4.法律、法规规定的其他情形。</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四、报名及资格审查</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（一）报名方式:</w:t>
      </w:r>
      <w:r w:rsidRPr="00AD3F34">
        <w:rPr>
          <w:rFonts w:ascii="方正仿宋_GBK" w:eastAsia="方正仿宋_GBK" w:hint="eastAsia"/>
          <w:sz w:val="30"/>
          <w:szCs w:val="30"/>
        </w:rPr>
        <w:t>报考人员将个人毕业证、教师资格证、普通话证、《师宗平高学校教师招聘报名表》（附件1）（可根据文末样式自行制作）、所在单位开具的同意报考证明（附件2）</w:t>
      </w:r>
      <w:r w:rsidR="00643876">
        <w:rPr>
          <w:rFonts w:ascii="方正仿宋_GBK" w:eastAsia="方正仿宋_GBK" w:hint="eastAsia"/>
          <w:sz w:val="30"/>
          <w:szCs w:val="30"/>
        </w:rPr>
        <w:t>（加盖公章）</w:t>
      </w:r>
      <w:r w:rsidRPr="00AD3F34">
        <w:rPr>
          <w:rFonts w:ascii="方正仿宋_GBK" w:eastAsia="方正仿宋_GBK" w:hint="eastAsia"/>
          <w:sz w:val="30"/>
          <w:szCs w:val="30"/>
        </w:rPr>
        <w:t>等相关材料打包</w:t>
      </w:r>
      <w:hyperlink r:id="rId6" w:history="1">
        <w:r w:rsidRPr="00AD3F34">
          <w:rPr>
            <w:rFonts w:ascii="方正仿宋_GBK" w:eastAsia="方正仿宋_GBK" w:hint="eastAsia"/>
            <w:sz w:val="30"/>
            <w:szCs w:val="30"/>
          </w:rPr>
          <w:t>发送至邮箱361661332@qq.com</w:t>
        </w:r>
      </w:hyperlink>
      <w:r w:rsidRPr="00AD3F34">
        <w:rPr>
          <w:rFonts w:ascii="方正仿宋_GBK" w:eastAsia="方正仿宋_GBK" w:hint="eastAsia"/>
          <w:sz w:val="30"/>
          <w:szCs w:val="30"/>
        </w:rPr>
        <w:t>，投递文件命名规则：科目+姓名。</w:t>
      </w:r>
    </w:p>
    <w:p w:rsidR="00E761E5" w:rsidRPr="00AD3F34" w:rsidRDefault="005B6B73">
      <w:pPr>
        <w:spacing w:line="460" w:lineRule="exact"/>
        <w:ind w:firstLineChars="200" w:firstLine="602"/>
        <w:rPr>
          <w:sz w:val="24"/>
        </w:rPr>
      </w:pPr>
      <w:r w:rsidRPr="00AD3F34">
        <w:rPr>
          <w:rFonts w:ascii="方正楷体_GBK" w:eastAsia="方正楷体_GBK" w:hAnsi="楷体" w:hint="eastAsia"/>
          <w:b/>
          <w:sz w:val="30"/>
          <w:szCs w:val="30"/>
        </w:rPr>
        <w:t>（二）报名时间：</w:t>
      </w:r>
      <w:r w:rsidRPr="00AD3F34">
        <w:rPr>
          <w:rFonts w:ascii="方正仿宋_GBK" w:eastAsia="方正仿宋_GBK" w:hint="eastAsia"/>
          <w:sz w:val="30"/>
          <w:szCs w:val="30"/>
        </w:rPr>
        <w:t>2021年7月9日-7月19日，逾期将不接受报名。</w:t>
      </w:r>
    </w:p>
    <w:p w:rsidR="00E761E5" w:rsidRPr="00AD3F34" w:rsidRDefault="005B6B73">
      <w:pPr>
        <w:spacing w:line="460" w:lineRule="exact"/>
        <w:ind w:firstLineChars="200" w:firstLine="602"/>
        <w:rPr>
          <w:rFonts w:ascii="方正楷体_GBK" w:eastAsia="方正楷体_GBK" w:hAnsi="楷体"/>
          <w:b/>
          <w:sz w:val="30"/>
          <w:szCs w:val="30"/>
        </w:rPr>
      </w:pPr>
      <w:r w:rsidRPr="00AD3F34">
        <w:rPr>
          <w:rFonts w:ascii="方正楷体_GBK" w:eastAsia="方正楷体_GBK" w:hAnsi="楷体" w:hint="eastAsia"/>
          <w:b/>
          <w:sz w:val="30"/>
          <w:szCs w:val="30"/>
        </w:rPr>
        <w:t>（三）报名要求</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在规定时间内以投递简历的方式报名，报考人员填报个人信息时要认真阅读本选调公告，符合条件的方可报名且限报1个岗位。所填报的报名信息要真实、有效并对其负责，对不具备选调条件、弄虚作假、隐瞒实情、提供虚假信息的人员，一经查实取消其本次报名等相应资格，由此带来的一切后果由报考人员自行承担。</w:t>
      </w:r>
    </w:p>
    <w:p w:rsidR="00E761E5" w:rsidRPr="00AD3F34" w:rsidRDefault="005B6B73">
      <w:pPr>
        <w:spacing w:line="460" w:lineRule="exact"/>
        <w:ind w:firstLineChars="200" w:firstLine="602"/>
        <w:rPr>
          <w:rFonts w:ascii="方正楷体_GBK" w:eastAsia="方正楷体_GBK" w:hAnsi="楷体"/>
          <w:b/>
          <w:sz w:val="30"/>
          <w:szCs w:val="30"/>
        </w:rPr>
      </w:pPr>
      <w:r w:rsidRPr="00AD3F34">
        <w:rPr>
          <w:rFonts w:ascii="方正楷体_GBK" w:eastAsia="方正楷体_GBK" w:hAnsi="楷体" w:hint="eastAsia"/>
          <w:b/>
          <w:sz w:val="30"/>
          <w:szCs w:val="30"/>
        </w:rPr>
        <w:t>（四）报名资格审查</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资格审查贯穿整个选调过程，对在任何时间和环节查出不符合本次选调条件要求的考生，立即取消相应报考资格和选调资格。</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五、考核时间和地点</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（一）考核时间：</w:t>
      </w:r>
      <w:r w:rsidRPr="00AD3F34">
        <w:rPr>
          <w:rFonts w:ascii="方正仿宋_GBK" w:eastAsia="方正仿宋_GBK" w:hint="eastAsia"/>
          <w:sz w:val="30"/>
          <w:szCs w:val="30"/>
        </w:rPr>
        <w:t>2021年7月底，根据报名及资格审核情况电话通知具体时间。</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（二）考核地点：</w:t>
      </w:r>
      <w:r w:rsidRPr="00AD3F34">
        <w:rPr>
          <w:rFonts w:ascii="方正仿宋_GBK" w:eastAsia="方正仿宋_GBK" w:hint="eastAsia"/>
          <w:sz w:val="30"/>
          <w:szCs w:val="30"/>
        </w:rPr>
        <w:t>师宗平高学校。</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县教育体育局全程参与考核调入工作，严格把关审核。</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考核调入工作整个过程在师宗县纪委监委驻县教育体育局纪检监察组全程监督下进行。</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六、公布考核成绩</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（一）说课、讲课环节：</w:t>
      </w:r>
      <w:r w:rsidRPr="00AD3F34">
        <w:rPr>
          <w:rFonts w:ascii="方正仿宋_GBK" w:eastAsia="方正仿宋_GBK" w:hint="eastAsia"/>
          <w:sz w:val="30"/>
          <w:szCs w:val="30"/>
        </w:rPr>
        <w:t>现场告知考生本人成绩。</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（二）最终成绩：</w:t>
      </w:r>
      <w:r w:rsidRPr="00AD3F34">
        <w:rPr>
          <w:rFonts w:ascii="方正仿宋_GBK" w:eastAsia="方正仿宋_GBK" w:hint="eastAsia"/>
          <w:sz w:val="30"/>
          <w:szCs w:val="30"/>
        </w:rPr>
        <w:t>考生顺利通过说课、讲课、面试。学校将电话告知考生最终成绩。</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考核确定的拟调入人员上报县教育体育局，由县教育体育局组织体检考</w:t>
      </w:r>
      <w:r w:rsidRPr="00AD3F34">
        <w:rPr>
          <w:rFonts w:ascii="方正仿宋_GBK" w:eastAsia="方正仿宋_GBK" w:hint="eastAsia"/>
          <w:sz w:val="30"/>
          <w:szCs w:val="30"/>
        </w:rPr>
        <w:lastRenderedPageBreak/>
        <w:t>察。</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七、体检、考察</w:t>
      </w:r>
    </w:p>
    <w:p w:rsidR="00E761E5" w:rsidRPr="00AD3F34" w:rsidRDefault="005B6B73">
      <w:pPr>
        <w:spacing w:line="460" w:lineRule="exact"/>
        <w:ind w:firstLineChars="200" w:firstLine="602"/>
        <w:rPr>
          <w:sz w:val="24"/>
        </w:rPr>
      </w:pPr>
      <w:r w:rsidRPr="00AD3F34">
        <w:rPr>
          <w:rFonts w:ascii="方正楷体_GBK" w:eastAsia="方正楷体_GBK" w:hAnsi="楷体" w:hint="eastAsia"/>
          <w:b/>
          <w:sz w:val="30"/>
          <w:szCs w:val="30"/>
        </w:rPr>
        <w:t>（一）体检</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体检项目及标准参照《公务员录用体检通用标准(试行)》及相关规定执行。体检须开展吸毒人员的排查检查，吸毒人员一经确认，不予选调。体检由师宗平高学校及行政主管部门统一组织到指定的县级及以上具有体检资质的综合性医院进行，体检时间另行通知，体检结果须附胸片及结论。学校或考生对体检结论有疑问时，应在接到体检结论通知之日起7日内提出复检申请，由用人单位主管部门组织一次性复检，体检结果以复检结论为准。体检费用由参检人员自行承担。考生不按规定时间参加体检视为自动放弃，责任由考生自负。</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考生自行到医院进行体检的，体检结果不予认可。</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体检时，体检医生与体检者有回避关系的，应予回避。对于在体检过程中弄虚作假或者隐瞒真实情况的考生，按人社部令第35号有关规定处理。</w:t>
      </w:r>
    </w:p>
    <w:p w:rsidR="00E761E5" w:rsidRPr="00AD3F34" w:rsidRDefault="005B6B73">
      <w:pPr>
        <w:spacing w:line="460" w:lineRule="exact"/>
        <w:ind w:firstLineChars="200" w:firstLine="602"/>
        <w:rPr>
          <w:rFonts w:ascii="方正楷体_GBK" w:eastAsia="方正楷体_GBK" w:hAnsi="楷体"/>
          <w:b/>
          <w:sz w:val="30"/>
          <w:szCs w:val="30"/>
        </w:rPr>
      </w:pPr>
      <w:r w:rsidRPr="00AD3F34">
        <w:rPr>
          <w:rFonts w:ascii="方正楷体_GBK" w:eastAsia="方正楷体_GBK" w:hAnsi="楷体" w:hint="eastAsia"/>
          <w:b/>
          <w:sz w:val="30"/>
          <w:szCs w:val="30"/>
        </w:rPr>
        <w:t>（二）考察</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根据选调岗位要求，由学校对报考人员的承诺事项及思想政治表现、道德品质、实作或业务能力、工作实绩、勤政廉政情况、遵纪守法、岗位匹配以及学习工作和报考期间的表现等方面情况进行全面考察。</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进入体检和考察环节的人员，若要自愿放弃的须在该环节开始前3天向师宗平高学校提交自愿放弃的书面申请，若不提交的，则五年内禁止参加师宗县事业单位公开选调工作人员考试。</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因自愿（自动）放弃体检、考察；体检、考察不合格；因所在单位不同意调动而产生的岗位空缺的，学校有权决定是否递补。</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八、办理调动手续</w:t>
      </w:r>
    </w:p>
    <w:p w:rsidR="00E761E5" w:rsidRPr="00AD3F34" w:rsidRDefault="005B6B73">
      <w:pPr>
        <w:spacing w:line="460" w:lineRule="exact"/>
        <w:ind w:firstLineChars="200" w:firstLine="602"/>
        <w:rPr>
          <w:rFonts w:ascii="方正楷体_GBK" w:eastAsia="方正楷体_GBK" w:hAnsi="楷体"/>
          <w:b/>
          <w:sz w:val="30"/>
          <w:szCs w:val="30"/>
        </w:rPr>
      </w:pPr>
      <w:r w:rsidRPr="00AD3F34">
        <w:rPr>
          <w:rFonts w:ascii="方正楷体_GBK" w:eastAsia="方正楷体_GBK" w:hAnsi="楷体" w:hint="eastAsia"/>
          <w:b/>
          <w:sz w:val="30"/>
          <w:szCs w:val="30"/>
        </w:rPr>
        <w:t>（一）确定拟选调人员</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根据体检、考察结果确定拟调动人员，拟调动人员名单在师宗县人民政府门户网公示，公示期为7天。</w:t>
      </w:r>
    </w:p>
    <w:p w:rsidR="00E761E5" w:rsidRPr="00AD3F34" w:rsidRDefault="005B6B73">
      <w:pPr>
        <w:spacing w:line="460" w:lineRule="exact"/>
        <w:ind w:firstLineChars="200" w:firstLine="602"/>
        <w:rPr>
          <w:sz w:val="24"/>
        </w:rPr>
      </w:pPr>
      <w:r w:rsidRPr="00AD3F34">
        <w:rPr>
          <w:rFonts w:ascii="方正楷体_GBK" w:eastAsia="方正楷体_GBK" w:hAnsi="楷体" w:hint="eastAsia"/>
          <w:b/>
          <w:sz w:val="30"/>
          <w:szCs w:val="30"/>
        </w:rPr>
        <w:t>（二）办理调动手续</w:t>
      </w:r>
    </w:p>
    <w:p w:rsidR="00E761E5" w:rsidRPr="00AD3F34" w:rsidRDefault="005B6B73">
      <w:pPr>
        <w:spacing w:line="460" w:lineRule="exact"/>
        <w:ind w:firstLineChars="200" w:firstLine="600"/>
        <w:rPr>
          <w:rFonts w:ascii="方正仿宋_GBK" w:eastAsia="方正仿宋_GBK"/>
          <w:sz w:val="30"/>
          <w:szCs w:val="30"/>
        </w:rPr>
      </w:pPr>
      <w:r w:rsidRPr="00AD3F34">
        <w:rPr>
          <w:rFonts w:ascii="方正仿宋_GBK" w:eastAsia="方正仿宋_GBK" w:hint="eastAsia"/>
          <w:sz w:val="30"/>
          <w:szCs w:val="30"/>
        </w:rPr>
        <w:t>由县人社局按相关程序办理调动手续。凡调入我校教师，已取得专业技术职称（职务）的，由调入学校根据岗位设置情况，按照公正、平等、竞争、择优的原则予以聘用，调入学校无相应岗位的，调入人员予以高职低聘，不接受低聘、不服从工作安排的人员视为放弃调动资格。</w:t>
      </w:r>
    </w:p>
    <w:p w:rsidR="00E761E5" w:rsidRPr="00AD3F34" w:rsidRDefault="005B6B73">
      <w:pPr>
        <w:spacing w:line="460" w:lineRule="exact"/>
        <w:ind w:firstLineChars="200" w:firstLine="643"/>
        <w:rPr>
          <w:rFonts w:ascii="黑体" w:eastAsia="黑体" w:hAnsi="黑体"/>
          <w:b/>
          <w:bCs/>
          <w:sz w:val="32"/>
          <w:szCs w:val="32"/>
        </w:rPr>
      </w:pPr>
      <w:r w:rsidRPr="00AD3F34">
        <w:rPr>
          <w:rFonts w:ascii="黑体" w:eastAsia="黑体" w:hAnsi="黑体" w:hint="eastAsia"/>
          <w:b/>
          <w:bCs/>
          <w:sz w:val="32"/>
          <w:szCs w:val="32"/>
        </w:rPr>
        <w:t>九、待遇</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lastRenderedPageBreak/>
        <w:t>（一）</w:t>
      </w:r>
      <w:r w:rsidRPr="00AD3F34">
        <w:rPr>
          <w:rFonts w:ascii="方正仿宋_GBK" w:eastAsia="方正仿宋_GBK" w:hint="eastAsia"/>
          <w:sz w:val="30"/>
          <w:szCs w:val="30"/>
        </w:rPr>
        <w:t>通过考核、体检</w:t>
      </w:r>
      <w:r w:rsidRPr="00AD3F34">
        <w:rPr>
          <w:rFonts w:ascii="方正仿宋_GBK" w:eastAsia="方正仿宋_GBK"/>
          <w:sz w:val="30"/>
          <w:szCs w:val="30"/>
        </w:rPr>
        <w:t>的优秀教育人才纳入</w:t>
      </w:r>
      <w:r w:rsidRPr="00AD3F34">
        <w:rPr>
          <w:rFonts w:ascii="方正仿宋_GBK" w:eastAsia="方正仿宋_GBK" w:hint="eastAsia"/>
          <w:sz w:val="30"/>
          <w:szCs w:val="30"/>
        </w:rPr>
        <w:t>师宗</w:t>
      </w:r>
      <w:r w:rsidRPr="00AD3F34">
        <w:rPr>
          <w:rFonts w:ascii="方正仿宋_GBK" w:eastAsia="方正仿宋_GBK"/>
          <w:sz w:val="30"/>
          <w:szCs w:val="30"/>
        </w:rPr>
        <w:t>县事业单位编制管理，办理调动手续。</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（二）</w:t>
      </w:r>
      <w:r w:rsidRPr="00AD3F34">
        <w:rPr>
          <w:rFonts w:ascii="方正仿宋_GBK" w:eastAsia="方正仿宋_GBK"/>
          <w:sz w:val="30"/>
          <w:szCs w:val="30"/>
        </w:rPr>
        <w:t>享受学校的</w:t>
      </w:r>
      <w:r w:rsidR="00AD3F34">
        <w:rPr>
          <w:rFonts w:ascii="方正仿宋_GBK" w:eastAsia="方正仿宋_GBK" w:hint="eastAsia"/>
          <w:sz w:val="30"/>
          <w:szCs w:val="30"/>
        </w:rPr>
        <w:t>课时津贴</w:t>
      </w:r>
      <w:r w:rsidR="00AD3F34">
        <w:rPr>
          <w:rFonts w:ascii="方正仿宋_GBK" w:eastAsia="方正仿宋_GBK"/>
          <w:sz w:val="30"/>
          <w:szCs w:val="30"/>
        </w:rPr>
        <w:t>、班主任</w:t>
      </w:r>
      <w:r w:rsidR="00AD3F34">
        <w:rPr>
          <w:rFonts w:ascii="方正仿宋_GBK" w:eastAsia="方正仿宋_GBK" w:hint="eastAsia"/>
          <w:sz w:val="30"/>
          <w:szCs w:val="30"/>
        </w:rPr>
        <w:t>津贴</w:t>
      </w:r>
      <w:r w:rsidRPr="00AD3F34">
        <w:rPr>
          <w:rFonts w:ascii="方正仿宋_GBK" w:eastAsia="方正仿宋_GBK"/>
          <w:sz w:val="30"/>
          <w:szCs w:val="30"/>
        </w:rPr>
        <w:t>、</w:t>
      </w:r>
      <w:r w:rsidR="00AD3F34">
        <w:rPr>
          <w:rFonts w:ascii="方正仿宋_GBK" w:eastAsia="方正仿宋_GBK" w:hint="eastAsia"/>
          <w:sz w:val="30"/>
          <w:szCs w:val="30"/>
        </w:rPr>
        <w:t>教学质量奖</w:t>
      </w:r>
      <w:r w:rsidRPr="00AD3F34">
        <w:rPr>
          <w:rFonts w:ascii="方正仿宋_GBK" w:eastAsia="方正仿宋_GBK"/>
          <w:sz w:val="30"/>
          <w:szCs w:val="30"/>
        </w:rPr>
        <w:t>等。</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（三）</w:t>
      </w:r>
      <w:r w:rsidRPr="00AD3F34">
        <w:rPr>
          <w:rFonts w:ascii="方正仿宋_GBK" w:eastAsia="方正仿宋_GBK" w:hint="eastAsia"/>
          <w:sz w:val="30"/>
          <w:szCs w:val="30"/>
        </w:rPr>
        <w:t>学校为教职工免费提供教师公寓（仅使用权）。</w:t>
      </w:r>
    </w:p>
    <w:p w:rsidR="00E761E5" w:rsidRPr="00AD3F34" w:rsidRDefault="005B6B73">
      <w:pPr>
        <w:spacing w:line="460" w:lineRule="exact"/>
        <w:ind w:firstLineChars="300" w:firstLine="723"/>
        <w:rPr>
          <w:b/>
          <w:sz w:val="24"/>
        </w:rPr>
      </w:pPr>
      <w:r w:rsidRPr="00AD3F34">
        <w:rPr>
          <w:rFonts w:hint="eastAsia"/>
          <w:b/>
          <w:sz w:val="24"/>
        </w:rPr>
        <w:t> </w:t>
      </w:r>
      <w:r w:rsidRPr="00AD3F34">
        <w:rPr>
          <w:rFonts w:ascii="黑体" w:eastAsia="黑体" w:hAnsi="黑体" w:hint="eastAsia"/>
          <w:b/>
          <w:bCs/>
          <w:sz w:val="32"/>
          <w:szCs w:val="32"/>
        </w:rPr>
        <w:t>十、有关要求</w:t>
      </w:r>
    </w:p>
    <w:p w:rsidR="00E761E5" w:rsidRPr="00AD3F34"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（一）</w:t>
      </w:r>
      <w:r w:rsidRPr="00AD3F34">
        <w:rPr>
          <w:rFonts w:ascii="方正仿宋_GBK" w:eastAsia="方正仿宋_GBK" w:hint="eastAsia"/>
          <w:sz w:val="30"/>
          <w:szCs w:val="30"/>
        </w:rPr>
        <w:t>公开选调在编在岗优秀教师工作要规范程序操作，切实维护引进工作的公正性、严肃性。资格审查贯穿选调工作全过程，若违纪违规，将取消选调资格，并追究有关人员的责任。</w:t>
      </w:r>
    </w:p>
    <w:p w:rsidR="00E761E5" w:rsidRDefault="005B6B73">
      <w:pPr>
        <w:spacing w:line="460" w:lineRule="exact"/>
        <w:ind w:firstLineChars="200" w:firstLine="602"/>
        <w:rPr>
          <w:rFonts w:ascii="方正仿宋_GBK" w:eastAsia="方正仿宋_GBK"/>
          <w:sz w:val="30"/>
          <w:szCs w:val="30"/>
        </w:rPr>
      </w:pPr>
      <w:r w:rsidRPr="00AD3F34">
        <w:rPr>
          <w:rFonts w:ascii="方正楷体_GBK" w:eastAsia="方正楷体_GBK" w:hAnsi="楷体" w:hint="eastAsia"/>
          <w:b/>
          <w:sz w:val="30"/>
          <w:szCs w:val="30"/>
        </w:rPr>
        <w:t>（二）</w:t>
      </w:r>
      <w:r w:rsidRPr="00AD3F34">
        <w:rPr>
          <w:rFonts w:ascii="方正仿宋_GBK" w:eastAsia="方正仿宋_GBK" w:hint="eastAsia"/>
          <w:sz w:val="30"/>
          <w:szCs w:val="30"/>
        </w:rPr>
        <w:t>公开选调在编在岗优秀教师工作接受社会的监督，确保</w:t>
      </w:r>
      <w:r>
        <w:rPr>
          <w:rFonts w:ascii="方正仿宋_GBK" w:eastAsia="方正仿宋_GBK" w:hint="eastAsia"/>
          <w:sz w:val="30"/>
          <w:szCs w:val="30"/>
        </w:rPr>
        <w:t>公开、公平、公正。</w:t>
      </w:r>
    </w:p>
    <w:p w:rsidR="00E761E5" w:rsidRDefault="005B6B73">
      <w:pPr>
        <w:spacing w:line="460" w:lineRule="exact"/>
        <w:ind w:firstLineChars="200" w:firstLine="643"/>
        <w:rPr>
          <w:rFonts w:ascii="黑体" w:eastAsia="黑体" w:hAnsi="黑体"/>
          <w:b/>
          <w:bCs/>
          <w:sz w:val="32"/>
          <w:szCs w:val="32"/>
        </w:rPr>
      </w:pPr>
      <w:r>
        <w:rPr>
          <w:rFonts w:ascii="黑体" w:eastAsia="黑体" w:hAnsi="黑体" w:hint="eastAsia"/>
          <w:b/>
          <w:bCs/>
          <w:sz w:val="32"/>
          <w:szCs w:val="32"/>
        </w:rPr>
        <w:t>十一、本公告由师宗平高学校办公室负责解释。</w:t>
      </w:r>
    </w:p>
    <w:p w:rsidR="00E761E5" w:rsidRDefault="005B6B73">
      <w:pPr>
        <w:spacing w:line="460" w:lineRule="exact"/>
        <w:ind w:firstLineChars="200" w:firstLine="643"/>
        <w:rPr>
          <w:rFonts w:ascii="黑体" w:eastAsia="黑体" w:hAnsi="黑体"/>
          <w:b/>
          <w:bCs/>
          <w:sz w:val="32"/>
          <w:szCs w:val="32"/>
        </w:rPr>
      </w:pPr>
      <w:r>
        <w:rPr>
          <w:rFonts w:ascii="黑体" w:eastAsia="黑体" w:hAnsi="黑体" w:hint="eastAsia"/>
          <w:b/>
          <w:bCs/>
          <w:sz w:val="32"/>
          <w:szCs w:val="32"/>
        </w:rPr>
        <w:t>十二、联系方式</w:t>
      </w:r>
    </w:p>
    <w:p w:rsidR="00E761E5" w:rsidRDefault="005B6B73">
      <w:pPr>
        <w:spacing w:line="460" w:lineRule="exact"/>
        <w:ind w:firstLineChars="200" w:firstLine="600"/>
        <w:rPr>
          <w:rFonts w:ascii="方正仿宋_GBK" w:eastAsia="方正仿宋_GBK"/>
          <w:sz w:val="30"/>
          <w:szCs w:val="30"/>
        </w:rPr>
      </w:pPr>
      <w:r>
        <w:rPr>
          <w:rFonts w:ascii="方正仿宋_GBK" w:eastAsia="方正仿宋_GBK" w:hint="eastAsia"/>
          <w:sz w:val="30"/>
          <w:szCs w:val="30"/>
        </w:rPr>
        <w:t>办公室：0874-6133999</w:t>
      </w:r>
    </w:p>
    <w:p w:rsidR="00E761E5" w:rsidRDefault="005B6B73">
      <w:pPr>
        <w:spacing w:line="460" w:lineRule="exact"/>
        <w:ind w:firstLineChars="200" w:firstLine="600"/>
        <w:rPr>
          <w:rFonts w:ascii="方正仿宋_GBK" w:eastAsia="方正仿宋_GBK"/>
          <w:sz w:val="30"/>
          <w:szCs w:val="30"/>
        </w:rPr>
      </w:pPr>
      <w:r>
        <w:rPr>
          <w:rFonts w:ascii="方正仿宋_GBK" w:eastAsia="方正仿宋_GBK" w:hint="eastAsia"/>
          <w:sz w:val="30"/>
          <w:szCs w:val="30"/>
        </w:rPr>
        <w:t>王老师：15287669020</w:t>
      </w:r>
    </w:p>
    <w:p w:rsidR="00E761E5" w:rsidRDefault="005B6B73">
      <w:pPr>
        <w:spacing w:line="460" w:lineRule="exact"/>
        <w:ind w:firstLineChars="200" w:firstLine="600"/>
        <w:rPr>
          <w:rFonts w:ascii="方正仿宋_GBK" w:eastAsia="方正仿宋_GBK"/>
          <w:sz w:val="30"/>
          <w:szCs w:val="30"/>
        </w:rPr>
      </w:pPr>
      <w:r>
        <w:rPr>
          <w:rFonts w:ascii="方正仿宋_GBK" w:eastAsia="方正仿宋_GBK" w:hint="eastAsia"/>
          <w:sz w:val="30"/>
          <w:szCs w:val="30"/>
        </w:rPr>
        <w:t>田老师：19987890903</w:t>
      </w:r>
    </w:p>
    <w:p w:rsidR="00E761E5" w:rsidRDefault="005B6B73">
      <w:pPr>
        <w:spacing w:line="460" w:lineRule="exact"/>
        <w:ind w:firstLineChars="200" w:firstLine="600"/>
        <w:rPr>
          <w:rFonts w:ascii="方正仿宋_GBK" w:eastAsia="方正仿宋_GBK"/>
          <w:sz w:val="30"/>
          <w:szCs w:val="30"/>
        </w:rPr>
      </w:pPr>
      <w:r>
        <w:rPr>
          <w:rFonts w:ascii="方正仿宋_GBK" w:eastAsia="方正仿宋_GBK" w:hint="eastAsia"/>
          <w:sz w:val="30"/>
          <w:szCs w:val="30"/>
        </w:rPr>
        <w:t>张老师：18008744112</w:t>
      </w:r>
    </w:p>
    <w:p w:rsidR="00E761E5" w:rsidRDefault="005B6B73">
      <w:pPr>
        <w:spacing w:line="460" w:lineRule="exact"/>
        <w:ind w:firstLineChars="200" w:firstLine="600"/>
        <w:rPr>
          <w:rFonts w:ascii="方正仿宋_GBK" w:eastAsia="方正仿宋_GBK"/>
          <w:sz w:val="30"/>
          <w:szCs w:val="30"/>
        </w:rPr>
      </w:pPr>
      <w:r>
        <w:rPr>
          <w:rFonts w:ascii="方正仿宋_GBK" w:eastAsia="方正仿宋_GBK" w:hint="eastAsia"/>
          <w:sz w:val="30"/>
          <w:szCs w:val="30"/>
        </w:rPr>
        <w:t>王老师：18314474797</w:t>
      </w:r>
    </w:p>
    <w:p w:rsidR="00E761E5" w:rsidRPr="00462762" w:rsidRDefault="005B6B73">
      <w:pPr>
        <w:spacing w:line="460" w:lineRule="exact"/>
        <w:ind w:firstLineChars="200" w:firstLine="643"/>
        <w:rPr>
          <w:rFonts w:ascii="黑体" w:eastAsia="黑体" w:hAnsi="黑体"/>
          <w:b/>
          <w:bCs/>
          <w:sz w:val="32"/>
          <w:szCs w:val="32"/>
        </w:rPr>
      </w:pPr>
      <w:r w:rsidRPr="00462762">
        <w:rPr>
          <w:rFonts w:ascii="黑体" w:eastAsia="黑体" w:hAnsi="黑体" w:hint="eastAsia"/>
          <w:b/>
          <w:bCs/>
          <w:sz w:val="32"/>
          <w:szCs w:val="32"/>
        </w:rPr>
        <w:t>十三、监督电话</w:t>
      </w:r>
    </w:p>
    <w:p w:rsidR="00E761E5" w:rsidRPr="00462762" w:rsidRDefault="005B6B73">
      <w:pPr>
        <w:spacing w:line="460" w:lineRule="exact"/>
        <w:ind w:firstLineChars="200" w:firstLine="600"/>
        <w:rPr>
          <w:rFonts w:ascii="方正仿宋_GBK" w:eastAsia="方正仿宋_GBK"/>
          <w:sz w:val="30"/>
          <w:szCs w:val="30"/>
        </w:rPr>
      </w:pPr>
      <w:r w:rsidRPr="00462762">
        <w:rPr>
          <w:rFonts w:ascii="方正仿宋_GBK" w:eastAsia="方正仿宋_GBK" w:hint="eastAsia"/>
          <w:sz w:val="30"/>
          <w:szCs w:val="30"/>
        </w:rPr>
        <w:t>师宗县纪委监委驻县教育体育局纪检监察组0874—5696960</w:t>
      </w:r>
    </w:p>
    <w:p w:rsidR="00E761E5" w:rsidRPr="00462762" w:rsidRDefault="005B6B73">
      <w:pPr>
        <w:spacing w:line="460" w:lineRule="exact"/>
        <w:ind w:firstLineChars="200" w:firstLine="600"/>
        <w:rPr>
          <w:rFonts w:ascii="方正仿宋_GBK" w:eastAsia="方正仿宋_GBK"/>
          <w:sz w:val="30"/>
          <w:szCs w:val="30"/>
        </w:rPr>
      </w:pPr>
      <w:r w:rsidRPr="00462762">
        <w:rPr>
          <w:rFonts w:ascii="方正仿宋_GBK" w:eastAsia="方正仿宋_GBK" w:hint="eastAsia"/>
          <w:sz w:val="30"/>
          <w:szCs w:val="30"/>
        </w:rPr>
        <w:t>师宗县人力资源和社会保障局0874—5751136</w:t>
      </w:r>
    </w:p>
    <w:p w:rsidR="00E761E5" w:rsidRPr="00462762" w:rsidRDefault="005B6B73">
      <w:pPr>
        <w:spacing w:line="460" w:lineRule="exact"/>
        <w:ind w:firstLineChars="200" w:firstLine="600"/>
        <w:rPr>
          <w:rFonts w:ascii="方正仿宋_GBK" w:eastAsia="方正仿宋_GBK"/>
          <w:sz w:val="30"/>
          <w:szCs w:val="30"/>
        </w:rPr>
      </w:pPr>
      <w:r w:rsidRPr="00462762">
        <w:rPr>
          <w:rFonts w:ascii="方正仿宋_GBK" w:eastAsia="方正仿宋_GBK" w:hint="eastAsia"/>
          <w:sz w:val="30"/>
          <w:szCs w:val="30"/>
        </w:rPr>
        <w:t>师宗县教育体育局0874—5757163</w:t>
      </w:r>
    </w:p>
    <w:p w:rsidR="00E761E5" w:rsidRDefault="00E761E5">
      <w:pPr>
        <w:spacing w:line="460" w:lineRule="exact"/>
        <w:ind w:firstLineChars="200" w:firstLine="600"/>
        <w:rPr>
          <w:rFonts w:ascii="方正仿宋_GBK" w:eastAsia="方正仿宋_GBK"/>
          <w:sz w:val="30"/>
          <w:szCs w:val="30"/>
        </w:rPr>
      </w:pPr>
    </w:p>
    <w:p w:rsidR="00E761E5" w:rsidRDefault="00E761E5">
      <w:pPr>
        <w:spacing w:line="460" w:lineRule="exact"/>
        <w:ind w:firstLineChars="200" w:firstLine="600"/>
        <w:rPr>
          <w:rFonts w:ascii="方正仿宋_GBK" w:eastAsia="方正仿宋_GBK"/>
          <w:sz w:val="30"/>
          <w:szCs w:val="30"/>
        </w:rPr>
      </w:pPr>
    </w:p>
    <w:p w:rsidR="00E761E5" w:rsidRDefault="005B6B73">
      <w:pPr>
        <w:spacing w:line="460" w:lineRule="exact"/>
        <w:ind w:firstLineChars="200" w:firstLine="600"/>
        <w:jc w:val="right"/>
        <w:rPr>
          <w:rFonts w:ascii="方正仿宋_GBK" w:eastAsia="方正仿宋_GBK"/>
          <w:sz w:val="30"/>
          <w:szCs w:val="30"/>
        </w:rPr>
      </w:pPr>
      <w:r>
        <w:rPr>
          <w:rFonts w:ascii="方正仿宋_GBK" w:eastAsia="方正仿宋_GBK" w:hint="eastAsia"/>
          <w:sz w:val="30"/>
          <w:szCs w:val="30"/>
        </w:rPr>
        <w:t xml:space="preserve">                                                                                                                                                                                       师宗平高学校                                                                                                                                                                                            2021年7月8日</w:t>
      </w:r>
    </w:p>
    <w:p w:rsidR="00E761E5" w:rsidRDefault="00E761E5">
      <w:pPr>
        <w:spacing w:line="520" w:lineRule="exact"/>
        <w:ind w:left="6480" w:hangingChars="2700" w:hanging="6480"/>
        <w:rPr>
          <w:sz w:val="24"/>
        </w:rPr>
      </w:pPr>
    </w:p>
    <w:p w:rsidR="00E761E5" w:rsidRDefault="00E761E5">
      <w:pPr>
        <w:spacing w:line="520" w:lineRule="exact"/>
        <w:ind w:left="6480" w:hangingChars="2700" w:hanging="6480"/>
        <w:rPr>
          <w:sz w:val="24"/>
        </w:rPr>
      </w:pPr>
    </w:p>
    <w:p w:rsidR="00E761E5" w:rsidRDefault="00E761E5">
      <w:pPr>
        <w:spacing w:line="520" w:lineRule="exact"/>
        <w:ind w:left="6480" w:hangingChars="2700" w:hanging="6480"/>
        <w:rPr>
          <w:sz w:val="24"/>
        </w:rPr>
      </w:pPr>
    </w:p>
    <w:p w:rsidR="00E761E5" w:rsidRDefault="00E761E5">
      <w:pPr>
        <w:spacing w:line="520" w:lineRule="exact"/>
        <w:rPr>
          <w:rFonts w:ascii="仿宋_GB2312" w:eastAsia="仿宋_GB2312" w:hAnsi="宋体"/>
          <w:sz w:val="30"/>
          <w:szCs w:val="30"/>
        </w:rPr>
      </w:pPr>
    </w:p>
    <w:p w:rsidR="00E761E5" w:rsidRDefault="00E761E5">
      <w:pPr>
        <w:spacing w:line="520" w:lineRule="exact"/>
        <w:rPr>
          <w:rFonts w:ascii="仿宋_GB2312" w:eastAsia="仿宋_GB2312" w:hAnsi="宋体"/>
          <w:sz w:val="30"/>
          <w:szCs w:val="30"/>
        </w:rPr>
      </w:pPr>
    </w:p>
    <w:p w:rsidR="00E761E5" w:rsidRDefault="00E761E5">
      <w:pPr>
        <w:spacing w:line="520" w:lineRule="exact"/>
        <w:rPr>
          <w:rFonts w:ascii="仿宋_GB2312" w:eastAsia="仿宋_GB2312" w:hAnsi="宋体"/>
          <w:sz w:val="30"/>
          <w:szCs w:val="30"/>
        </w:rPr>
      </w:pPr>
    </w:p>
    <w:p w:rsidR="00E761E5" w:rsidRDefault="005B6B73">
      <w:pPr>
        <w:spacing w:line="520" w:lineRule="exact"/>
        <w:rPr>
          <w:rFonts w:ascii="仿宋_GB2312" w:eastAsia="仿宋_GB2312" w:hAnsi="宋体"/>
          <w:sz w:val="30"/>
          <w:szCs w:val="30"/>
        </w:rPr>
      </w:pPr>
      <w:r>
        <w:rPr>
          <w:rFonts w:ascii="仿宋_GB2312" w:eastAsia="仿宋_GB2312" w:hAnsi="宋体" w:hint="eastAsia"/>
          <w:sz w:val="30"/>
          <w:szCs w:val="30"/>
        </w:rPr>
        <w:lastRenderedPageBreak/>
        <w:t>附件1</w:t>
      </w:r>
    </w:p>
    <w:p w:rsidR="00E761E5" w:rsidRDefault="005B6B73">
      <w:pPr>
        <w:spacing w:line="52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师宗平高学校2021年教师招聘报名表</w:t>
      </w:r>
    </w:p>
    <w:tbl>
      <w:tblPr>
        <w:tblpPr w:leftFromText="180" w:rightFromText="180" w:vertAnchor="text" w:horzAnchor="page" w:tblpX="1348" w:tblpY="248"/>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223"/>
        <w:gridCol w:w="1195"/>
        <w:gridCol w:w="1195"/>
        <w:gridCol w:w="1113"/>
        <w:gridCol w:w="1302"/>
        <w:gridCol w:w="2121"/>
      </w:tblGrid>
      <w:tr w:rsidR="00E761E5">
        <w:trPr>
          <w:trHeight w:val="454"/>
        </w:trPr>
        <w:tc>
          <w:tcPr>
            <w:tcW w:w="1427" w:type="dxa"/>
            <w:vAlign w:val="center"/>
          </w:tcPr>
          <w:p w:rsidR="00E761E5" w:rsidRDefault="005B6B73">
            <w:pPr>
              <w:spacing w:line="520" w:lineRule="exact"/>
              <w:jc w:val="center"/>
              <w:rPr>
                <w:szCs w:val="21"/>
              </w:rPr>
            </w:pPr>
            <w:r>
              <w:rPr>
                <w:rFonts w:hint="eastAsia"/>
                <w:szCs w:val="21"/>
              </w:rPr>
              <w:t>姓</w:t>
            </w:r>
            <w:r>
              <w:rPr>
                <w:rFonts w:hint="eastAsia"/>
                <w:szCs w:val="21"/>
              </w:rPr>
              <w:t xml:space="preserve">    </w:t>
            </w:r>
            <w:r>
              <w:rPr>
                <w:rFonts w:hint="eastAsia"/>
                <w:szCs w:val="21"/>
              </w:rPr>
              <w:t>名</w:t>
            </w:r>
          </w:p>
        </w:tc>
        <w:tc>
          <w:tcPr>
            <w:tcW w:w="1223" w:type="dxa"/>
            <w:vAlign w:val="center"/>
          </w:tcPr>
          <w:p w:rsidR="00E761E5" w:rsidRDefault="00E761E5">
            <w:pPr>
              <w:spacing w:line="520" w:lineRule="exact"/>
              <w:jc w:val="center"/>
              <w:rPr>
                <w:szCs w:val="21"/>
              </w:rPr>
            </w:pPr>
          </w:p>
        </w:tc>
        <w:tc>
          <w:tcPr>
            <w:tcW w:w="1195" w:type="dxa"/>
            <w:vAlign w:val="center"/>
          </w:tcPr>
          <w:p w:rsidR="00E761E5" w:rsidRDefault="005B6B73">
            <w:pPr>
              <w:spacing w:line="520" w:lineRule="exact"/>
              <w:jc w:val="center"/>
              <w:rPr>
                <w:szCs w:val="21"/>
              </w:rPr>
            </w:pPr>
            <w:r>
              <w:rPr>
                <w:rFonts w:hint="eastAsia"/>
                <w:szCs w:val="21"/>
              </w:rPr>
              <w:t>性</w:t>
            </w:r>
            <w:r>
              <w:rPr>
                <w:rFonts w:hint="eastAsia"/>
                <w:szCs w:val="21"/>
              </w:rPr>
              <w:t xml:space="preserve">  </w:t>
            </w:r>
            <w:r>
              <w:rPr>
                <w:rFonts w:hint="eastAsia"/>
                <w:szCs w:val="21"/>
              </w:rPr>
              <w:t>别</w:t>
            </w:r>
          </w:p>
        </w:tc>
        <w:tc>
          <w:tcPr>
            <w:tcW w:w="1195" w:type="dxa"/>
            <w:vAlign w:val="center"/>
          </w:tcPr>
          <w:p w:rsidR="00E761E5" w:rsidRDefault="00E761E5">
            <w:pPr>
              <w:spacing w:line="520" w:lineRule="exact"/>
              <w:jc w:val="center"/>
              <w:rPr>
                <w:szCs w:val="21"/>
              </w:rPr>
            </w:pPr>
          </w:p>
        </w:tc>
        <w:tc>
          <w:tcPr>
            <w:tcW w:w="1113" w:type="dxa"/>
            <w:vAlign w:val="center"/>
          </w:tcPr>
          <w:p w:rsidR="00E761E5" w:rsidRDefault="005B6B73">
            <w:pPr>
              <w:spacing w:line="520" w:lineRule="exact"/>
              <w:jc w:val="center"/>
              <w:rPr>
                <w:szCs w:val="21"/>
              </w:rPr>
            </w:pPr>
            <w:r>
              <w:rPr>
                <w:rFonts w:hint="eastAsia"/>
                <w:szCs w:val="21"/>
              </w:rPr>
              <w:t>民</w:t>
            </w:r>
            <w:r>
              <w:rPr>
                <w:rFonts w:hint="eastAsia"/>
                <w:szCs w:val="21"/>
              </w:rPr>
              <w:t xml:space="preserve">  </w:t>
            </w:r>
            <w:r>
              <w:rPr>
                <w:rFonts w:hint="eastAsia"/>
                <w:szCs w:val="21"/>
              </w:rPr>
              <w:t>族</w:t>
            </w:r>
          </w:p>
        </w:tc>
        <w:tc>
          <w:tcPr>
            <w:tcW w:w="1302" w:type="dxa"/>
          </w:tcPr>
          <w:p w:rsidR="00E761E5" w:rsidRDefault="00E761E5">
            <w:pPr>
              <w:spacing w:line="520" w:lineRule="exact"/>
              <w:jc w:val="center"/>
              <w:rPr>
                <w:szCs w:val="21"/>
              </w:rPr>
            </w:pPr>
          </w:p>
        </w:tc>
        <w:tc>
          <w:tcPr>
            <w:tcW w:w="2121" w:type="dxa"/>
            <w:vMerge w:val="restart"/>
            <w:vAlign w:val="center"/>
          </w:tcPr>
          <w:p w:rsidR="00E761E5" w:rsidRDefault="005B6B73">
            <w:pPr>
              <w:tabs>
                <w:tab w:val="left" w:pos="840"/>
              </w:tabs>
              <w:spacing w:line="520" w:lineRule="exact"/>
              <w:jc w:val="center"/>
              <w:rPr>
                <w:szCs w:val="21"/>
              </w:rPr>
            </w:pPr>
            <w:r>
              <w:rPr>
                <w:rFonts w:hint="eastAsia"/>
                <w:szCs w:val="21"/>
              </w:rPr>
              <w:t>贴照片处</w:t>
            </w:r>
          </w:p>
        </w:tc>
      </w:tr>
      <w:tr w:rsidR="00E761E5">
        <w:trPr>
          <w:trHeight w:val="454"/>
        </w:trPr>
        <w:tc>
          <w:tcPr>
            <w:tcW w:w="1427" w:type="dxa"/>
            <w:vAlign w:val="center"/>
          </w:tcPr>
          <w:p w:rsidR="00E761E5" w:rsidRDefault="005B6B73">
            <w:pPr>
              <w:spacing w:line="520" w:lineRule="exact"/>
              <w:jc w:val="center"/>
              <w:rPr>
                <w:szCs w:val="21"/>
              </w:rPr>
            </w:pPr>
            <w:r>
              <w:rPr>
                <w:rFonts w:hint="eastAsia"/>
                <w:szCs w:val="21"/>
              </w:rPr>
              <w:t>出生年月</w:t>
            </w:r>
          </w:p>
        </w:tc>
        <w:tc>
          <w:tcPr>
            <w:tcW w:w="2418" w:type="dxa"/>
            <w:gridSpan w:val="2"/>
            <w:vAlign w:val="center"/>
          </w:tcPr>
          <w:p w:rsidR="00E761E5" w:rsidRDefault="005B6B73">
            <w:pPr>
              <w:spacing w:line="520" w:lineRule="exact"/>
              <w:jc w:val="center"/>
              <w:rPr>
                <w:szCs w:val="21"/>
              </w:rPr>
            </w:pPr>
            <w:r>
              <w:rPr>
                <w:rFonts w:hint="eastAsia"/>
                <w:szCs w:val="21"/>
              </w:rPr>
              <w:t>年</w:t>
            </w:r>
            <w:r>
              <w:rPr>
                <w:rFonts w:hint="eastAsia"/>
                <w:szCs w:val="21"/>
              </w:rPr>
              <w:t xml:space="preserve">   </w:t>
            </w:r>
            <w:r>
              <w:rPr>
                <w:rFonts w:hint="eastAsia"/>
                <w:szCs w:val="21"/>
              </w:rPr>
              <w:t>月</w:t>
            </w:r>
          </w:p>
        </w:tc>
        <w:tc>
          <w:tcPr>
            <w:tcW w:w="1195" w:type="dxa"/>
            <w:vAlign w:val="center"/>
          </w:tcPr>
          <w:p w:rsidR="00E761E5" w:rsidRDefault="005B6B73">
            <w:pPr>
              <w:spacing w:line="520" w:lineRule="exact"/>
              <w:jc w:val="center"/>
              <w:rPr>
                <w:szCs w:val="21"/>
              </w:rPr>
            </w:pPr>
            <w:r>
              <w:rPr>
                <w:rFonts w:hint="eastAsia"/>
                <w:szCs w:val="21"/>
              </w:rPr>
              <w:t>政治面貌</w:t>
            </w:r>
          </w:p>
        </w:tc>
        <w:tc>
          <w:tcPr>
            <w:tcW w:w="2415" w:type="dxa"/>
            <w:gridSpan w:val="2"/>
            <w:vAlign w:val="center"/>
          </w:tcPr>
          <w:p w:rsidR="00E761E5" w:rsidRDefault="00E761E5">
            <w:pPr>
              <w:spacing w:line="520" w:lineRule="exact"/>
              <w:jc w:val="center"/>
              <w:rPr>
                <w:szCs w:val="21"/>
              </w:rPr>
            </w:pPr>
          </w:p>
        </w:tc>
        <w:tc>
          <w:tcPr>
            <w:tcW w:w="2121" w:type="dxa"/>
            <w:vMerge/>
          </w:tcPr>
          <w:p w:rsidR="00E761E5" w:rsidRDefault="00E761E5">
            <w:pPr>
              <w:spacing w:line="520" w:lineRule="exact"/>
              <w:jc w:val="center"/>
              <w:rPr>
                <w:sz w:val="24"/>
              </w:rPr>
            </w:pPr>
          </w:p>
        </w:tc>
      </w:tr>
      <w:tr w:rsidR="00E761E5">
        <w:trPr>
          <w:trHeight w:val="454"/>
        </w:trPr>
        <w:tc>
          <w:tcPr>
            <w:tcW w:w="1427" w:type="dxa"/>
            <w:vAlign w:val="center"/>
          </w:tcPr>
          <w:p w:rsidR="00E761E5" w:rsidRDefault="005B6B73">
            <w:pPr>
              <w:spacing w:line="520" w:lineRule="exact"/>
              <w:jc w:val="center"/>
              <w:rPr>
                <w:szCs w:val="21"/>
              </w:rPr>
            </w:pPr>
            <w:r>
              <w:rPr>
                <w:rFonts w:hint="eastAsia"/>
                <w:szCs w:val="21"/>
              </w:rPr>
              <w:t>户口所在地</w:t>
            </w:r>
          </w:p>
        </w:tc>
        <w:tc>
          <w:tcPr>
            <w:tcW w:w="2418" w:type="dxa"/>
            <w:gridSpan w:val="2"/>
            <w:vAlign w:val="center"/>
          </w:tcPr>
          <w:p w:rsidR="00E761E5" w:rsidRDefault="00E761E5">
            <w:pPr>
              <w:spacing w:line="520" w:lineRule="exact"/>
              <w:jc w:val="center"/>
              <w:rPr>
                <w:szCs w:val="21"/>
              </w:rPr>
            </w:pPr>
          </w:p>
        </w:tc>
        <w:tc>
          <w:tcPr>
            <w:tcW w:w="1195" w:type="dxa"/>
            <w:vAlign w:val="center"/>
          </w:tcPr>
          <w:p w:rsidR="00E761E5" w:rsidRDefault="005B6B73">
            <w:pPr>
              <w:spacing w:line="520" w:lineRule="exact"/>
              <w:jc w:val="center"/>
              <w:rPr>
                <w:szCs w:val="21"/>
              </w:rPr>
            </w:pPr>
            <w:r>
              <w:rPr>
                <w:rFonts w:hint="eastAsia"/>
                <w:szCs w:val="21"/>
              </w:rPr>
              <w:t>身份证号</w:t>
            </w:r>
          </w:p>
        </w:tc>
        <w:tc>
          <w:tcPr>
            <w:tcW w:w="2415" w:type="dxa"/>
            <w:gridSpan w:val="2"/>
            <w:vAlign w:val="center"/>
          </w:tcPr>
          <w:p w:rsidR="00E761E5" w:rsidRDefault="00E761E5">
            <w:pPr>
              <w:spacing w:line="520" w:lineRule="exact"/>
              <w:jc w:val="center"/>
              <w:rPr>
                <w:szCs w:val="21"/>
              </w:rPr>
            </w:pPr>
          </w:p>
        </w:tc>
        <w:tc>
          <w:tcPr>
            <w:tcW w:w="2121" w:type="dxa"/>
            <w:vMerge/>
          </w:tcPr>
          <w:p w:rsidR="00E761E5" w:rsidRDefault="00E761E5">
            <w:pPr>
              <w:spacing w:line="520" w:lineRule="exact"/>
              <w:jc w:val="center"/>
              <w:rPr>
                <w:sz w:val="24"/>
              </w:rPr>
            </w:pPr>
          </w:p>
        </w:tc>
      </w:tr>
      <w:tr w:rsidR="00E761E5">
        <w:trPr>
          <w:trHeight w:val="454"/>
        </w:trPr>
        <w:tc>
          <w:tcPr>
            <w:tcW w:w="1427" w:type="dxa"/>
            <w:vAlign w:val="center"/>
          </w:tcPr>
          <w:p w:rsidR="00E761E5" w:rsidRDefault="00462762">
            <w:pPr>
              <w:spacing w:line="520" w:lineRule="exact"/>
              <w:jc w:val="center"/>
              <w:rPr>
                <w:szCs w:val="21"/>
              </w:rPr>
            </w:pPr>
            <w:r>
              <w:rPr>
                <w:rFonts w:hint="eastAsia"/>
                <w:szCs w:val="21"/>
              </w:rPr>
              <w:t>应聘岗位</w:t>
            </w:r>
          </w:p>
        </w:tc>
        <w:tc>
          <w:tcPr>
            <w:tcW w:w="2418" w:type="dxa"/>
            <w:gridSpan w:val="2"/>
            <w:vAlign w:val="center"/>
          </w:tcPr>
          <w:p w:rsidR="00E761E5" w:rsidRDefault="00E761E5">
            <w:pPr>
              <w:spacing w:line="520" w:lineRule="exact"/>
              <w:jc w:val="center"/>
              <w:rPr>
                <w:szCs w:val="21"/>
              </w:rPr>
            </w:pPr>
          </w:p>
        </w:tc>
        <w:tc>
          <w:tcPr>
            <w:tcW w:w="1195" w:type="dxa"/>
            <w:vAlign w:val="center"/>
          </w:tcPr>
          <w:p w:rsidR="00E761E5" w:rsidRDefault="005B6B73">
            <w:pPr>
              <w:spacing w:line="520" w:lineRule="exact"/>
              <w:jc w:val="center"/>
              <w:rPr>
                <w:szCs w:val="21"/>
              </w:rPr>
            </w:pPr>
            <w:r>
              <w:rPr>
                <w:rFonts w:hint="eastAsia"/>
                <w:szCs w:val="21"/>
              </w:rPr>
              <w:t>联系电话</w:t>
            </w:r>
          </w:p>
        </w:tc>
        <w:tc>
          <w:tcPr>
            <w:tcW w:w="2415" w:type="dxa"/>
            <w:gridSpan w:val="2"/>
            <w:vAlign w:val="center"/>
          </w:tcPr>
          <w:p w:rsidR="00E761E5" w:rsidRDefault="00E761E5">
            <w:pPr>
              <w:spacing w:line="520" w:lineRule="exact"/>
              <w:jc w:val="center"/>
              <w:rPr>
                <w:szCs w:val="21"/>
              </w:rPr>
            </w:pPr>
          </w:p>
        </w:tc>
        <w:tc>
          <w:tcPr>
            <w:tcW w:w="2121" w:type="dxa"/>
            <w:vMerge/>
          </w:tcPr>
          <w:p w:rsidR="00E761E5" w:rsidRDefault="00E761E5">
            <w:pPr>
              <w:spacing w:line="520" w:lineRule="exact"/>
              <w:jc w:val="center"/>
              <w:rPr>
                <w:sz w:val="24"/>
              </w:rPr>
            </w:pPr>
          </w:p>
        </w:tc>
      </w:tr>
      <w:tr w:rsidR="00462762" w:rsidTr="00AA1508">
        <w:trPr>
          <w:trHeight w:val="285"/>
        </w:trPr>
        <w:tc>
          <w:tcPr>
            <w:tcW w:w="1427" w:type="dxa"/>
            <w:vAlign w:val="center"/>
          </w:tcPr>
          <w:p w:rsidR="00462762" w:rsidRDefault="00462762">
            <w:pPr>
              <w:spacing w:line="520" w:lineRule="exact"/>
              <w:ind w:firstLineChars="100" w:firstLine="210"/>
              <w:rPr>
                <w:szCs w:val="21"/>
              </w:rPr>
            </w:pPr>
            <w:r>
              <w:rPr>
                <w:rFonts w:hint="eastAsia"/>
                <w:szCs w:val="21"/>
              </w:rPr>
              <w:t>家庭住址</w:t>
            </w:r>
          </w:p>
        </w:tc>
        <w:tc>
          <w:tcPr>
            <w:tcW w:w="6028" w:type="dxa"/>
            <w:gridSpan w:val="5"/>
            <w:vAlign w:val="center"/>
          </w:tcPr>
          <w:p w:rsidR="00462762" w:rsidRDefault="00462762">
            <w:pPr>
              <w:spacing w:line="520" w:lineRule="exact"/>
              <w:jc w:val="center"/>
              <w:rPr>
                <w:szCs w:val="21"/>
              </w:rPr>
            </w:pPr>
          </w:p>
        </w:tc>
        <w:tc>
          <w:tcPr>
            <w:tcW w:w="2121" w:type="dxa"/>
            <w:vMerge/>
          </w:tcPr>
          <w:p w:rsidR="00462762" w:rsidRDefault="00462762">
            <w:pPr>
              <w:spacing w:line="520" w:lineRule="exact"/>
              <w:jc w:val="center"/>
              <w:rPr>
                <w:sz w:val="24"/>
              </w:rPr>
            </w:pPr>
          </w:p>
        </w:tc>
      </w:tr>
      <w:tr w:rsidR="00E761E5">
        <w:trPr>
          <w:trHeight w:val="321"/>
        </w:trPr>
        <w:tc>
          <w:tcPr>
            <w:tcW w:w="2650" w:type="dxa"/>
            <w:gridSpan w:val="2"/>
            <w:vAlign w:val="center"/>
          </w:tcPr>
          <w:p w:rsidR="00E761E5" w:rsidRDefault="005B6B73">
            <w:pPr>
              <w:spacing w:line="520" w:lineRule="exact"/>
              <w:ind w:firstLineChars="300" w:firstLine="630"/>
              <w:rPr>
                <w:szCs w:val="21"/>
              </w:rPr>
            </w:pPr>
            <w:r>
              <w:rPr>
                <w:rFonts w:hint="eastAsia"/>
                <w:szCs w:val="21"/>
              </w:rPr>
              <w:t>教师资格证种类</w:t>
            </w:r>
          </w:p>
        </w:tc>
        <w:tc>
          <w:tcPr>
            <w:tcW w:w="3503" w:type="dxa"/>
            <w:gridSpan w:val="3"/>
            <w:vAlign w:val="center"/>
          </w:tcPr>
          <w:p w:rsidR="00E761E5" w:rsidRDefault="00E761E5">
            <w:pPr>
              <w:spacing w:line="520" w:lineRule="exact"/>
              <w:jc w:val="center"/>
              <w:rPr>
                <w:szCs w:val="21"/>
              </w:rPr>
            </w:pPr>
          </w:p>
        </w:tc>
        <w:tc>
          <w:tcPr>
            <w:tcW w:w="1302" w:type="dxa"/>
            <w:vAlign w:val="center"/>
          </w:tcPr>
          <w:p w:rsidR="00E761E5" w:rsidRDefault="005B6B73">
            <w:pPr>
              <w:spacing w:line="520" w:lineRule="exact"/>
              <w:jc w:val="center"/>
              <w:rPr>
                <w:szCs w:val="21"/>
              </w:rPr>
            </w:pPr>
            <w:r>
              <w:rPr>
                <w:rFonts w:hint="eastAsia"/>
                <w:szCs w:val="21"/>
              </w:rPr>
              <w:t>普通话水平</w:t>
            </w:r>
          </w:p>
        </w:tc>
        <w:tc>
          <w:tcPr>
            <w:tcW w:w="2121" w:type="dxa"/>
          </w:tcPr>
          <w:p w:rsidR="00E761E5" w:rsidRDefault="00E761E5">
            <w:pPr>
              <w:spacing w:line="520" w:lineRule="exact"/>
              <w:jc w:val="center"/>
              <w:rPr>
                <w:sz w:val="24"/>
              </w:rPr>
            </w:pPr>
          </w:p>
        </w:tc>
      </w:tr>
      <w:tr w:rsidR="00E761E5">
        <w:trPr>
          <w:trHeight w:val="356"/>
        </w:trPr>
        <w:tc>
          <w:tcPr>
            <w:tcW w:w="2650" w:type="dxa"/>
            <w:gridSpan w:val="2"/>
            <w:vAlign w:val="center"/>
          </w:tcPr>
          <w:p w:rsidR="00E761E5" w:rsidRDefault="005B6B73">
            <w:pPr>
              <w:spacing w:line="520" w:lineRule="exact"/>
              <w:jc w:val="center"/>
              <w:rPr>
                <w:szCs w:val="21"/>
              </w:rPr>
            </w:pPr>
            <w:r>
              <w:rPr>
                <w:rFonts w:hint="eastAsia"/>
                <w:szCs w:val="21"/>
              </w:rPr>
              <w:t>毕业院校</w:t>
            </w:r>
          </w:p>
        </w:tc>
        <w:tc>
          <w:tcPr>
            <w:tcW w:w="3503" w:type="dxa"/>
            <w:gridSpan w:val="3"/>
            <w:vAlign w:val="center"/>
          </w:tcPr>
          <w:p w:rsidR="00E761E5" w:rsidRDefault="00E761E5">
            <w:pPr>
              <w:spacing w:line="520" w:lineRule="exact"/>
              <w:jc w:val="center"/>
              <w:rPr>
                <w:szCs w:val="21"/>
              </w:rPr>
            </w:pPr>
          </w:p>
        </w:tc>
        <w:tc>
          <w:tcPr>
            <w:tcW w:w="1302" w:type="dxa"/>
            <w:vAlign w:val="center"/>
          </w:tcPr>
          <w:p w:rsidR="00E761E5" w:rsidRDefault="005B6B73">
            <w:pPr>
              <w:spacing w:line="520" w:lineRule="exact"/>
              <w:jc w:val="center"/>
              <w:rPr>
                <w:szCs w:val="21"/>
              </w:rPr>
            </w:pPr>
            <w:r>
              <w:rPr>
                <w:rFonts w:hint="eastAsia"/>
                <w:szCs w:val="21"/>
              </w:rPr>
              <w:t>专</w:t>
            </w:r>
            <w:r>
              <w:rPr>
                <w:rFonts w:hint="eastAsia"/>
                <w:szCs w:val="21"/>
              </w:rPr>
              <w:t xml:space="preserve">  </w:t>
            </w:r>
            <w:r>
              <w:rPr>
                <w:rFonts w:hint="eastAsia"/>
                <w:szCs w:val="21"/>
              </w:rPr>
              <w:t>业</w:t>
            </w:r>
          </w:p>
        </w:tc>
        <w:tc>
          <w:tcPr>
            <w:tcW w:w="2121" w:type="dxa"/>
          </w:tcPr>
          <w:p w:rsidR="00E761E5" w:rsidRDefault="00E761E5">
            <w:pPr>
              <w:spacing w:line="520" w:lineRule="exact"/>
              <w:jc w:val="center"/>
              <w:rPr>
                <w:sz w:val="24"/>
              </w:rPr>
            </w:pPr>
          </w:p>
        </w:tc>
      </w:tr>
      <w:tr w:rsidR="00E761E5">
        <w:trPr>
          <w:trHeight w:val="392"/>
        </w:trPr>
        <w:tc>
          <w:tcPr>
            <w:tcW w:w="2650" w:type="dxa"/>
            <w:gridSpan w:val="2"/>
            <w:vAlign w:val="center"/>
          </w:tcPr>
          <w:p w:rsidR="00E761E5" w:rsidRDefault="005B6B73">
            <w:pPr>
              <w:spacing w:line="520" w:lineRule="exact"/>
              <w:jc w:val="center"/>
              <w:rPr>
                <w:szCs w:val="21"/>
              </w:rPr>
            </w:pPr>
            <w:r>
              <w:rPr>
                <w:rFonts w:hint="eastAsia"/>
                <w:szCs w:val="21"/>
              </w:rPr>
              <w:t>毕业时间</w:t>
            </w:r>
          </w:p>
        </w:tc>
        <w:tc>
          <w:tcPr>
            <w:tcW w:w="3503" w:type="dxa"/>
            <w:gridSpan w:val="3"/>
            <w:vAlign w:val="center"/>
          </w:tcPr>
          <w:p w:rsidR="00E761E5" w:rsidRDefault="00E761E5">
            <w:pPr>
              <w:spacing w:line="520" w:lineRule="exact"/>
              <w:jc w:val="center"/>
              <w:rPr>
                <w:szCs w:val="21"/>
              </w:rPr>
            </w:pPr>
          </w:p>
        </w:tc>
        <w:tc>
          <w:tcPr>
            <w:tcW w:w="1302" w:type="dxa"/>
            <w:vAlign w:val="center"/>
          </w:tcPr>
          <w:p w:rsidR="00E761E5" w:rsidRDefault="005B6B73">
            <w:pPr>
              <w:spacing w:line="520" w:lineRule="exact"/>
              <w:jc w:val="center"/>
              <w:rPr>
                <w:szCs w:val="21"/>
              </w:rPr>
            </w:pPr>
            <w:r>
              <w:rPr>
                <w:rFonts w:hint="eastAsia"/>
                <w:szCs w:val="21"/>
              </w:rPr>
              <w:t>最高学历</w:t>
            </w:r>
          </w:p>
        </w:tc>
        <w:tc>
          <w:tcPr>
            <w:tcW w:w="2121" w:type="dxa"/>
          </w:tcPr>
          <w:p w:rsidR="00E761E5" w:rsidRDefault="00E761E5">
            <w:pPr>
              <w:spacing w:line="520" w:lineRule="exact"/>
              <w:jc w:val="center"/>
              <w:rPr>
                <w:sz w:val="24"/>
              </w:rPr>
            </w:pPr>
          </w:p>
        </w:tc>
      </w:tr>
      <w:tr w:rsidR="00462762" w:rsidTr="00927130">
        <w:trPr>
          <w:trHeight w:val="392"/>
        </w:trPr>
        <w:tc>
          <w:tcPr>
            <w:tcW w:w="2650" w:type="dxa"/>
            <w:gridSpan w:val="2"/>
            <w:vAlign w:val="center"/>
          </w:tcPr>
          <w:p w:rsidR="00462762" w:rsidRDefault="00462762">
            <w:pPr>
              <w:spacing w:line="520" w:lineRule="exact"/>
              <w:jc w:val="center"/>
              <w:rPr>
                <w:szCs w:val="21"/>
              </w:rPr>
            </w:pPr>
            <w:r>
              <w:rPr>
                <w:rFonts w:hint="eastAsia"/>
                <w:szCs w:val="21"/>
              </w:rPr>
              <w:t>现任教学校及科目</w:t>
            </w:r>
          </w:p>
        </w:tc>
        <w:tc>
          <w:tcPr>
            <w:tcW w:w="6926" w:type="dxa"/>
            <w:gridSpan w:val="5"/>
            <w:vAlign w:val="center"/>
          </w:tcPr>
          <w:p w:rsidR="00462762" w:rsidRDefault="00462762">
            <w:pPr>
              <w:spacing w:line="520" w:lineRule="exact"/>
              <w:jc w:val="center"/>
              <w:rPr>
                <w:sz w:val="24"/>
              </w:rPr>
            </w:pPr>
          </w:p>
        </w:tc>
      </w:tr>
      <w:tr w:rsidR="00E761E5">
        <w:trPr>
          <w:cantSplit/>
          <w:trHeight w:val="454"/>
        </w:trPr>
        <w:tc>
          <w:tcPr>
            <w:tcW w:w="1427" w:type="dxa"/>
            <w:vMerge w:val="restart"/>
            <w:vAlign w:val="center"/>
          </w:tcPr>
          <w:p w:rsidR="00E761E5" w:rsidRDefault="005B6B73">
            <w:pPr>
              <w:spacing w:line="520" w:lineRule="exact"/>
              <w:ind w:firstLineChars="100" w:firstLine="210"/>
              <w:rPr>
                <w:szCs w:val="21"/>
              </w:rPr>
            </w:pPr>
            <w:r>
              <w:rPr>
                <w:rFonts w:hint="eastAsia"/>
                <w:szCs w:val="21"/>
              </w:rPr>
              <w:t>育经历</w:t>
            </w:r>
          </w:p>
        </w:tc>
        <w:tc>
          <w:tcPr>
            <w:tcW w:w="2418" w:type="dxa"/>
            <w:gridSpan w:val="2"/>
            <w:vAlign w:val="center"/>
          </w:tcPr>
          <w:p w:rsidR="00E761E5" w:rsidRDefault="005B6B73">
            <w:pPr>
              <w:spacing w:line="520" w:lineRule="exact"/>
              <w:jc w:val="center"/>
              <w:rPr>
                <w:szCs w:val="21"/>
              </w:rPr>
            </w:pPr>
            <w:r>
              <w:rPr>
                <w:rFonts w:hint="eastAsia"/>
                <w:szCs w:val="21"/>
              </w:rPr>
              <w:t>时</w:t>
            </w:r>
            <w:r>
              <w:rPr>
                <w:rFonts w:hint="eastAsia"/>
                <w:szCs w:val="21"/>
              </w:rPr>
              <w:t xml:space="preserve">  </w:t>
            </w:r>
            <w:r>
              <w:rPr>
                <w:rFonts w:hint="eastAsia"/>
                <w:szCs w:val="21"/>
              </w:rPr>
              <w:t>间</w:t>
            </w:r>
          </w:p>
        </w:tc>
        <w:tc>
          <w:tcPr>
            <w:tcW w:w="5731" w:type="dxa"/>
            <w:gridSpan w:val="4"/>
            <w:vMerge w:val="restart"/>
            <w:vAlign w:val="center"/>
          </w:tcPr>
          <w:p w:rsidR="00E761E5" w:rsidRDefault="005B6B73">
            <w:pPr>
              <w:spacing w:line="520" w:lineRule="exact"/>
              <w:jc w:val="center"/>
              <w:rPr>
                <w:szCs w:val="21"/>
              </w:rPr>
            </w:pPr>
            <w:r>
              <w:rPr>
                <w:rFonts w:hint="eastAsia"/>
                <w:szCs w:val="21"/>
              </w:rPr>
              <w:t>毕业学校（从高中填起）</w:t>
            </w:r>
          </w:p>
        </w:tc>
      </w:tr>
      <w:tr w:rsidR="00E761E5">
        <w:trPr>
          <w:cantSplit/>
          <w:trHeight w:val="454"/>
        </w:trPr>
        <w:tc>
          <w:tcPr>
            <w:tcW w:w="1427" w:type="dxa"/>
            <w:vMerge/>
            <w:vAlign w:val="center"/>
          </w:tcPr>
          <w:p w:rsidR="00E761E5" w:rsidRDefault="00E761E5">
            <w:pPr>
              <w:spacing w:line="520" w:lineRule="exact"/>
              <w:rPr>
                <w:szCs w:val="21"/>
              </w:rPr>
            </w:pPr>
          </w:p>
        </w:tc>
        <w:tc>
          <w:tcPr>
            <w:tcW w:w="1223" w:type="dxa"/>
            <w:vAlign w:val="center"/>
          </w:tcPr>
          <w:p w:rsidR="00E761E5" w:rsidRDefault="005B6B73">
            <w:pPr>
              <w:spacing w:line="520" w:lineRule="exact"/>
              <w:jc w:val="center"/>
              <w:rPr>
                <w:szCs w:val="21"/>
              </w:rPr>
            </w:pPr>
            <w:r>
              <w:rPr>
                <w:rFonts w:hint="eastAsia"/>
                <w:szCs w:val="21"/>
              </w:rPr>
              <w:t>起</w:t>
            </w:r>
          </w:p>
        </w:tc>
        <w:tc>
          <w:tcPr>
            <w:tcW w:w="1195" w:type="dxa"/>
            <w:vAlign w:val="center"/>
          </w:tcPr>
          <w:p w:rsidR="00E761E5" w:rsidRDefault="005B6B73">
            <w:pPr>
              <w:spacing w:line="520" w:lineRule="exact"/>
              <w:jc w:val="center"/>
              <w:rPr>
                <w:szCs w:val="21"/>
              </w:rPr>
            </w:pPr>
            <w:r>
              <w:rPr>
                <w:rFonts w:hint="eastAsia"/>
                <w:szCs w:val="21"/>
              </w:rPr>
              <w:t>止</w:t>
            </w:r>
          </w:p>
        </w:tc>
        <w:tc>
          <w:tcPr>
            <w:tcW w:w="5731" w:type="dxa"/>
            <w:gridSpan w:val="4"/>
            <w:vMerge/>
            <w:vAlign w:val="center"/>
          </w:tcPr>
          <w:p w:rsidR="00E761E5" w:rsidRDefault="00E761E5">
            <w:pPr>
              <w:spacing w:line="520" w:lineRule="exact"/>
              <w:jc w:val="center"/>
              <w:rPr>
                <w:szCs w:val="21"/>
              </w:rPr>
            </w:pPr>
          </w:p>
        </w:tc>
      </w:tr>
      <w:tr w:rsidR="00E761E5">
        <w:trPr>
          <w:cantSplit/>
          <w:trHeight w:val="454"/>
        </w:trPr>
        <w:tc>
          <w:tcPr>
            <w:tcW w:w="1427" w:type="dxa"/>
            <w:vMerge/>
            <w:vAlign w:val="center"/>
          </w:tcPr>
          <w:p w:rsidR="00E761E5" w:rsidRDefault="00E761E5">
            <w:pPr>
              <w:spacing w:line="520" w:lineRule="exact"/>
              <w:rPr>
                <w:szCs w:val="21"/>
              </w:rPr>
            </w:pPr>
          </w:p>
        </w:tc>
        <w:tc>
          <w:tcPr>
            <w:tcW w:w="1223" w:type="dxa"/>
            <w:vAlign w:val="center"/>
          </w:tcPr>
          <w:p w:rsidR="00E761E5" w:rsidRDefault="00E761E5">
            <w:pPr>
              <w:spacing w:line="520" w:lineRule="exact"/>
              <w:jc w:val="center"/>
              <w:rPr>
                <w:szCs w:val="21"/>
              </w:rPr>
            </w:pPr>
          </w:p>
        </w:tc>
        <w:tc>
          <w:tcPr>
            <w:tcW w:w="1195" w:type="dxa"/>
            <w:vAlign w:val="center"/>
          </w:tcPr>
          <w:p w:rsidR="00E761E5" w:rsidRDefault="00E761E5">
            <w:pPr>
              <w:spacing w:line="520" w:lineRule="exact"/>
              <w:jc w:val="center"/>
              <w:rPr>
                <w:szCs w:val="21"/>
              </w:rPr>
            </w:pPr>
          </w:p>
        </w:tc>
        <w:tc>
          <w:tcPr>
            <w:tcW w:w="5731" w:type="dxa"/>
            <w:gridSpan w:val="4"/>
            <w:vAlign w:val="center"/>
          </w:tcPr>
          <w:p w:rsidR="00E761E5" w:rsidRDefault="00E761E5">
            <w:pPr>
              <w:spacing w:line="520" w:lineRule="exact"/>
              <w:jc w:val="center"/>
              <w:rPr>
                <w:szCs w:val="21"/>
              </w:rPr>
            </w:pPr>
          </w:p>
        </w:tc>
      </w:tr>
      <w:tr w:rsidR="00E761E5">
        <w:trPr>
          <w:cantSplit/>
          <w:trHeight w:val="454"/>
        </w:trPr>
        <w:tc>
          <w:tcPr>
            <w:tcW w:w="1427" w:type="dxa"/>
            <w:vMerge/>
            <w:vAlign w:val="center"/>
          </w:tcPr>
          <w:p w:rsidR="00E761E5" w:rsidRDefault="00E761E5">
            <w:pPr>
              <w:spacing w:line="520" w:lineRule="exact"/>
              <w:jc w:val="center"/>
              <w:rPr>
                <w:szCs w:val="21"/>
              </w:rPr>
            </w:pPr>
          </w:p>
        </w:tc>
        <w:tc>
          <w:tcPr>
            <w:tcW w:w="1223" w:type="dxa"/>
            <w:vAlign w:val="center"/>
          </w:tcPr>
          <w:p w:rsidR="00E761E5" w:rsidRDefault="00E761E5">
            <w:pPr>
              <w:spacing w:line="520" w:lineRule="exact"/>
              <w:jc w:val="center"/>
              <w:rPr>
                <w:szCs w:val="21"/>
              </w:rPr>
            </w:pPr>
          </w:p>
        </w:tc>
        <w:tc>
          <w:tcPr>
            <w:tcW w:w="1195" w:type="dxa"/>
            <w:vAlign w:val="center"/>
          </w:tcPr>
          <w:p w:rsidR="00E761E5" w:rsidRDefault="00E761E5">
            <w:pPr>
              <w:spacing w:line="520" w:lineRule="exact"/>
              <w:jc w:val="center"/>
              <w:rPr>
                <w:szCs w:val="21"/>
              </w:rPr>
            </w:pPr>
          </w:p>
        </w:tc>
        <w:tc>
          <w:tcPr>
            <w:tcW w:w="5731" w:type="dxa"/>
            <w:gridSpan w:val="4"/>
            <w:vAlign w:val="center"/>
          </w:tcPr>
          <w:p w:rsidR="00E761E5" w:rsidRDefault="00E761E5">
            <w:pPr>
              <w:spacing w:line="520" w:lineRule="exact"/>
              <w:jc w:val="center"/>
              <w:rPr>
                <w:szCs w:val="21"/>
              </w:rPr>
            </w:pPr>
          </w:p>
        </w:tc>
      </w:tr>
      <w:tr w:rsidR="00E761E5">
        <w:trPr>
          <w:cantSplit/>
          <w:trHeight w:val="454"/>
        </w:trPr>
        <w:tc>
          <w:tcPr>
            <w:tcW w:w="1427" w:type="dxa"/>
            <w:vMerge/>
            <w:vAlign w:val="center"/>
          </w:tcPr>
          <w:p w:rsidR="00E761E5" w:rsidRDefault="00E761E5">
            <w:pPr>
              <w:spacing w:line="520" w:lineRule="exact"/>
              <w:jc w:val="center"/>
              <w:rPr>
                <w:szCs w:val="21"/>
              </w:rPr>
            </w:pPr>
          </w:p>
        </w:tc>
        <w:tc>
          <w:tcPr>
            <w:tcW w:w="1223" w:type="dxa"/>
            <w:vAlign w:val="center"/>
          </w:tcPr>
          <w:p w:rsidR="00E761E5" w:rsidRDefault="00E761E5">
            <w:pPr>
              <w:spacing w:line="520" w:lineRule="exact"/>
              <w:jc w:val="center"/>
              <w:rPr>
                <w:szCs w:val="21"/>
              </w:rPr>
            </w:pPr>
          </w:p>
        </w:tc>
        <w:tc>
          <w:tcPr>
            <w:tcW w:w="1195" w:type="dxa"/>
            <w:vAlign w:val="center"/>
          </w:tcPr>
          <w:p w:rsidR="00E761E5" w:rsidRDefault="00E761E5">
            <w:pPr>
              <w:spacing w:line="520" w:lineRule="exact"/>
              <w:jc w:val="center"/>
              <w:rPr>
                <w:szCs w:val="21"/>
              </w:rPr>
            </w:pPr>
          </w:p>
        </w:tc>
        <w:tc>
          <w:tcPr>
            <w:tcW w:w="5731" w:type="dxa"/>
            <w:gridSpan w:val="4"/>
            <w:vAlign w:val="center"/>
          </w:tcPr>
          <w:p w:rsidR="00E761E5" w:rsidRDefault="00E761E5">
            <w:pPr>
              <w:spacing w:line="520" w:lineRule="exact"/>
              <w:jc w:val="center"/>
              <w:rPr>
                <w:szCs w:val="21"/>
              </w:rPr>
            </w:pPr>
          </w:p>
        </w:tc>
      </w:tr>
      <w:tr w:rsidR="00E761E5">
        <w:trPr>
          <w:trHeight w:val="1901"/>
        </w:trPr>
        <w:tc>
          <w:tcPr>
            <w:tcW w:w="1427" w:type="dxa"/>
            <w:vAlign w:val="center"/>
          </w:tcPr>
          <w:p w:rsidR="00E761E5" w:rsidRDefault="005B6B73">
            <w:pPr>
              <w:spacing w:line="520" w:lineRule="exact"/>
              <w:jc w:val="center"/>
              <w:rPr>
                <w:szCs w:val="21"/>
              </w:rPr>
            </w:pPr>
            <w:r>
              <w:rPr>
                <w:rFonts w:hint="eastAsia"/>
                <w:szCs w:val="21"/>
              </w:rPr>
              <w:t>自我评价</w:t>
            </w:r>
          </w:p>
        </w:tc>
        <w:tc>
          <w:tcPr>
            <w:tcW w:w="8149" w:type="dxa"/>
            <w:gridSpan w:val="6"/>
          </w:tcPr>
          <w:p w:rsidR="00E761E5" w:rsidRDefault="00E761E5">
            <w:pPr>
              <w:spacing w:line="520" w:lineRule="exact"/>
              <w:jc w:val="center"/>
              <w:rPr>
                <w:szCs w:val="21"/>
              </w:rPr>
            </w:pPr>
          </w:p>
        </w:tc>
      </w:tr>
      <w:tr w:rsidR="00E761E5">
        <w:trPr>
          <w:trHeight w:val="819"/>
        </w:trPr>
        <w:tc>
          <w:tcPr>
            <w:tcW w:w="1427" w:type="dxa"/>
            <w:vAlign w:val="center"/>
          </w:tcPr>
          <w:p w:rsidR="00E761E5" w:rsidRDefault="005B6B73">
            <w:pPr>
              <w:spacing w:line="520" w:lineRule="exact"/>
              <w:jc w:val="center"/>
              <w:rPr>
                <w:szCs w:val="21"/>
              </w:rPr>
            </w:pPr>
            <w:r>
              <w:rPr>
                <w:rFonts w:hint="eastAsia"/>
                <w:szCs w:val="21"/>
              </w:rPr>
              <w:t>实习或工作经历</w:t>
            </w:r>
          </w:p>
        </w:tc>
        <w:tc>
          <w:tcPr>
            <w:tcW w:w="8149" w:type="dxa"/>
            <w:gridSpan w:val="6"/>
          </w:tcPr>
          <w:p w:rsidR="00E761E5" w:rsidRDefault="00E761E5">
            <w:pPr>
              <w:spacing w:line="520" w:lineRule="exact"/>
              <w:jc w:val="center"/>
              <w:rPr>
                <w:szCs w:val="21"/>
              </w:rPr>
            </w:pPr>
          </w:p>
        </w:tc>
      </w:tr>
      <w:tr w:rsidR="00E761E5">
        <w:trPr>
          <w:trHeight w:val="1189"/>
        </w:trPr>
        <w:tc>
          <w:tcPr>
            <w:tcW w:w="1427" w:type="dxa"/>
            <w:vAlign w:val="center"/>
          </w:tcPr>
          <w:p w:rsidR="00E761E5" w:rsidRDefault="005B6B73">
            <w:pPr>
              <w:spacing w:line="520" w:lineRule="exact"/>
              <w:jc w:val="center"/>
              <w:rPr>
                <w:szCs w:val="21"/>
              </w:rPr>
            </w:pPr>
            <w:r>
              <w:rPr>
                <w:rFonts w:hint="eastAsia"/>
                <w:szCs w:val="21"/>
              </w:rPr>
              <w:t>获奖情况（按时间先后顺序）</w:t>
            </w:r>
          </w:p>
        </w:tc>
        <w:tc>
          <w:tcPr>
            <w:tcW w:w="8149" w:type="dxa"/>
            <w:gridSpan w:val="6"/>
          </w:tcPr>
          <w:p w:rsidR="00E761E5" w:rsidRDefault="00E761E5">
            <w:pPr>
              <w:spacing w:line="520" w:lineRule="exact"/>
              <w:jc w:val="center"/>
              <w:rPr>
                <w:szCs w:val="21"/>
              </w:rPr>
            </w:pPr>
          </w:p>
        </w:tc>
      </w:tr>
      <w:tr w:rsidR="00E761E5">
        <w:trPr>
          <w:trHeight w:val="274"/>
        </w:trPr>
        <w:tc>
          <w:tcPr>
            <w:tcW w:w="1427" w:type="dxa"/>
            <w:vAlign w:val="center"/>
          </w:tcPr>
          <w:p w:rsidR="00E761E5" w:rsidRDefault="005B6B73">
            <w:pPr>
              <w:spacing w:line="520" w:lineRule="exact"/>
              <w:jc w:val="center"/>
              <w:rPr>
                <w:szCs w:val="21"/>
              </w:rPr>
            </w:pPr>
            <w:r>
              <w:rPr>
                <w:rFonts w:hint="eastAsia"/>
                <w:szCs w:val="21"/>
              </w:rPr>
              <w:t>承</w:t>
            </w:r>
            <w:r>
              <w:rPr>
                <w:rFonts w:hint="eastAsia"/>
                <w:szCs w:val="21"/>
              </w:rPr>
              <w:t xml:space="preserve">    </w:t>
            </w:r>
            <w:r>
              <w:rPr>
                <w:rFonts w:hint="eastAsia"/>
                <w:szCs w:val="21"/>
              </w:rPr>
              <w:t>诺</w:t>
            </w:r>
            <w:r>
              <w:rPr>
                <w:rFonts w:hint="eastAsia"/>
                <w:szCs w:val="21"/>
              </w:rPr>
              <w:t xml:space="preserve">                                       </w:t>
            </w:r>
          </w:p>
        </w:tc>
        <w:tc>
          <w:tcPr>
            <w:tcW w:w="8149" w:type="dxa"/>
            <w:gridSpan w:val="6"/>
            <w:vAlign w:val="center"/>
          </w:tcPr>
          <w:p w:rsidR="00E761E5" w:rsidRDefault="005B6B73" w:rsidP="00AD3F34">
            <w:pPr>
              <w:spacing w:line="520" w:lineRule="exact"/>
              <w:ind w:firstLineChars="196" w:firstLine="412"/>
              <w:rPr>
                <w:sz w:val="18"/>
                <w:szCs w:val="18"/>
              </w:rPr>
            </w:pPr>
            <w:r>
              <w:rPr>
                <w:rFonts w:hint="eastAsia"/>
                <w:szCs w:val="21"/>
              </w:rPr>
              <w:t>本人提供的证明、证件及填写的相关情况属实，若有虚假，同意取消本人的考试和录取资格。</w:t>
            </w:r>
          </w:p>
          <w:p w:rsidR="00E761E5" w:rsidRDefault="005B6B73">
            <w:pPr>
              <w:spacing w:line="520" w:lineRule="exact"/>
              <w:jc w:val="center"/>
              <w:rPr>
                <w:szCs w:val="21"/>
              </w:rPr>
            </w:pPr>
            <w:r>
              <w:rPr>
                <w:rFonts w:hint="eastAsia"/>
                <w:szCs w:val="21"/>
              </w:rPr>
              <w:t xml:space="preserve">                                       </w:t>
            </w:r>
            <w:r>
              <w:rPr>
                <w:rFonts w:hint="eastAsia"/>
                <w:szCs w:val="21"/>
              </w:rPr>
              <w:t>应聘者签名：</w:t>
            </w:r>
          </w:p>
          <w:p w:rsidR="00E761E5" w:rsidRDefault="005B6B73">
            <w:pPr>
              <w:spacing w:line="520" w:lineRule="exact"/>
              <w:jc w:val="right"/>
              <w:rPr>
                <w:szCs w:val="21"/>
              </w:rPr>
            </w:pPr>
            <w:r>
              <w:rPr>
                <w:rStyle w:val="font01"/>
                <w:sz w:val="13"/>
                <w:szCs w:val="13"/>
              </w:rPr>
              <w:t xml:space="preserve">   </w:t>
            </w:r>
            <w:r>
              <w:rPr>
                <w:rStyle w:val="font01"/>
                <w:sz w:val="16"/>
                <w:szCs w:val="16"/>
              </w:rPr>
              <w:t xml:space="preserve"> </w:t>
            </w:r>
            <w:r>
              <w:rPr>
                <w:rStyle w:val="font11"/>
                <w:sz w:val="18"/>
                <w:szCs w:val="18"/>
              </w:rPr>
              <w:t xml:space="preserve"> 年     月     日</w:t>
            </w:r>
          </w:p>
        </w:tc>
      </w:tr>
    </w:tbl>
    <w:p w:rsidR="00E761E5" w:rsidRDefault="005B6B73">
      <w:pPr>
        <w:spacing w:line="520" w:lineRule="exact"/>
      </w:pPr>
      <w:r>
        <w:rPr>
          <w:rFonts w:hint="eastAsia"/>
        </w:rPr>
        <w:lastRenderedPageBreak/>
        <w:t xml:space="preserve">                                                                         </w:t>
      </w:r>
    </w:p>
    <w:p w:rsidR="00E761E5" w:rsidRDefault="00E761E5">
      <w:pPr>
        <w:spacing w:line="520" w:lineRule="exact"/>
      </w:pPr>
      <w:bookmarkStart w:id="0" w:name="_GoBack"/>
      <w:bookmarkEnd w:id="0"/>
    </w:p>
    <w:p w:rsidR="00E761E5" w:rsidRDefault="005B6B73">
      <w:pPr>
        <w:spacing w:line="520" w:lineRule="exact"/>
        <w:rPr>
          <w:rFonts w:ascii="仿宋_GB2312" w:eastAsia="仿宋_GB2312" w:hAnsi="宋体"/>
          <w:sz w:val="30"/>
          <w:szCs w:val="30"/>
        </w:rPr>
      </w:pPr>
      <w:r>
        <w:rPr>
          <w:rFonts w:ascii="仿宋_GB2312" w:eastAsia="仿宋_GB2312" w:hAnsi="宋体" w:hint="eastAsia"/>
          <w:sz w:val="30"/>
          <w:szCs w:val="30"/>
        </w:rPr>
        <w:t>附件2</w:t>
      </w:r>
    </w:p>
    <w:p w:rsidR="00E761E5" w:rsidRDefault="005B6B73">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单位同意报考证明</w:t>
      </w:r>
    </w:p>
    <w:p w:rsidR="00E761E5" w:rsidRDefault="00E761E5">
      <w:pPr>
        <w:spacing w:line="520" w:lineRule="exact"/>
        <w:rPr>
          <w:rFonts w:ascii="仿宋_GB2312" w:eastAsia="仿宋_GB2312"/>
          <w:sz w:val="32"/>
          <w:szCs w:val="32"/>
        </w:rPr>
      </w:pPr>
    </w:p>
    <w:p w:rsidR="00E761E5" w:rsidRPr="00462762" w:rsidRDefault="005B6B73">
      <w:pPr>
        <w:spacing w:line="520" w:lineRule="exact"/>
        <w:ind w:firstLine="640"/>
        <w:jc w:val="center"/>
        <w:rPr>
          <w:rFonts w:ascii="仿宋_GB2312" w:eastAsia="仿宋_GB2312" w:hAnsi="宋体"/>
          <w:sz w:val="32"/>
          <w:szCs w:val="32"/>
        </w:rPr>
      </w:pPr>
      <w:r w:rsidRPr="00462762">
        <w:rPr>
          <w:rFonts w:ascii="仿宋_GB2312" w:eastAsia="仿宋_GB2312" w:hAnsi="宋体" w:hint="eastAsia"/>
          <w:sz w:val="32"/>
          <w:szCs w:val="32"/>
        </w:rPr>
        <w:t>兹有我单位在职在编人员           同志，参加师宗平高学校</w:t>
      </w:r>
    </w:p>
    <w:p w:rsidR="00E761E5" w:rsidRPr="00462762" w:rsidRDefault="005B6B73">
      <w:pPr>
        <w:spacing w:line="520" w:lineRule="exact"/>
        <w:rPr>
          <w:rFonts w:ascii="仿宋_GB2312" w:eastAsia="仿宋_GB2312" w:hAnsi="宋体"/>
          <w:sz w:val="32"/>
          <w:szCs w:val="32"/>
        </w:rPr>
      </w:pPr>
      <w:r w:rsidRPr="00462762">
        <w:rPr>
          <w:rFonts w:ascii="仿宋_GB2312" w:eastAsia="仿宋_GB2312" w:hAnsi="宋体" w:hint="eastAsia"/>
          <w:sz w:val="32"/>
          <w:szCs w:val="32"/>
        </w:rPr>
        <w:t>（师宗县第四中学）2021年面向全国选调优秀公办教师考试。我单位同意其报考，并保证其如被录用，将配合你单位办理档案、工资、党组织等关系的移交手续。</w:t>
      </w:r>
    </w:p>
    <w:p w:rsidR="00E761E5" w:rsidRDefault="005B6B73">
      <w:pPr>
        <w:spacing w:line="520" w:lineRule="exact"/>
        <w:ind w:firstLineChars="200" w:firstLine="640"/>
        <w:rPr>
          <w:rFonts w:ascii="仿宋_GB2312" w:eastAsia="仿宋_GB2312" w:hAnsi="宋体"/>
          <w:sz w:val="32"/>
          <w:szCs w:val="32"/>
        </w:rPr>
      </w:pPr>
      <w:r w:rsidRPr="00462762">
        <w:rPr>
          <w:rFonts w:ascii="仿宋_GB2312" w:eastAsia="仿宋_GB2312" w:hAnsi="宋体" w:hint="eastAsia"/>
          <w:sz w:val="32"/>
          <w:szCs w:val="32"/>
        </w:rPr>
        <w:t>该同志的参工时间为     年   月，在我单位的工作开始时间为    年   月，至今在XX学校任教XX学段XX学科，工作期间(</w:t>
      </w:r>
      <w:r w:rsidRPr="00462762">
        <w:rPr>
          <w:rFonts w:ascii="仿宋_GB2312" w:eastAsia="仿宋_GB2312" w:hAnsi="宋体" w:hint="eastAsia"/>
          <w:sz w:val="32"/>
          <w:szCs w:val="32"/>
        </w:rPr>
        <w:sym w:font="Wingdings 2" w:char="00A3"/>
      </w:r>
      <w:r w:rsidRPr="00462762">
        <w:rPr>
          <w:rFonts w:ascii="仿宋_GB2312" w:eastAsia="仿宋_GB2312" w:hAnsi="宋体" w:hint="eastAsia"/>
          <w:sz w:val="32"/>
          <w:szCs w:val="32"/>
        </w:rPr>
        <w:t xml:space="preserve">有  </w:t>
      </w:r>
      <w:r w:rsidRPr="00462762">
        <w:rPr>
          <w:rFonts w:ascii="仿宋_GB2312" w:eastAsia="仿宋_GB2312" w:hAnsi="宋体" w:hint="eastAsia"/>
          <w:sz w:val="32"/>
          <w:szCs w:val="32"/>
        </w:rPr>
        <w:sym w:font="Wingdings 2" w:char="00A3"/>
      </w:r>
      <w:r w:rsidRPr="00462762">
        <w:rPr>
          <w:rFonts w:ascii="仿宋_GB2312" w:eastAsia="仿宋_GB2312" w:hAnsi="宋体" w:hint="eastAsia"/>
          <w:sz w:val="32"/>
          <w:szCs w:val="32"/>
        </w:rPr>
        <w:t>无)违纪违法行为。</w:t>
      </w:r>
    </w:p>
    <w:p w:rsidR="00E761E5" w:rsidRDefault="00E761E5">
      <w:pPr>
        <w:spacing w:line="520" w:lineRule="exact"/>
        <w:ind w:firstLineChars="200" w:firstLine="640"/>
        <w:rPr>
          <w:rFonts w:ascii="仿宋_GB2312" w:eastAsia="仿宋_GB2312" w:hAnsi="宋体"/>
          <w:sz w:val="32"/>
          <w:szCs w:val="32"/>
        </w:rPr>
      </w:pPr>
    </w:p>
    <w:p w:rsidR="00E761E5" w:rsidRDefault="00E761E5">
      <w:pPr>
        <w:spacing w:line="520" w:lineRule="exact"/>
        <w:ind w:firstLineChars="200" w:firstLine="640"/>
        <w:rPr>
          <w:rFonts w:ascii="仿宋_GB2312" w:eastAsia="仿宋_GB2312" w:hAnsi="宋体"/>
          <w:sz w:val="32"/>
          <w:szCs w:val="32"/>
        </w:rPr>
      </w:pPr>
    </w:p>
    <w:p w:rsidR="00E761E5" w:rsidRDefault="005B6B73">
      <w:pPr>
        <w:spacing w:line="520" w:lineRule="exact"/>
        <w:ind w:firstLineChars="900" w:firstLine="2880"/>
        <w:rPr>
          <w:rFonts w:ascii="仿宋_GB2312" w:eastAsia="仿宋_GB2312" w:hAnsi="宋体"/>
          <w:sz w:val="32"/>
          <w:szCs w:val="32"/>
        </w:rPr>
      </w:pPr>
      <w:r>
        <w:rPr>
          <w:rFonts w:ascii="仿宋_GB2312" w:eastAsia="仿宋_GB2312" w:hAnsi="宋体" w:hint="eastAsia"/>
          <w:sz w:val="32"/>
          <w:szCs w:val="32"/>
        </w:rPr>
        <w:t xml:space="preserve">               单位(盖章)</w:t>
      </w:r>
    </w:p>
    <w:p w:rsidR="00E761E5" w:rsidRDefault="005B6B73">
      <w:pPr>
        <w:spacing w:line="520" w:lineRule="exact"/>
        <w:rPr>
          <w:rFonts w:ascii="仿宋_GB2312" w:eastAsia="仿宋_GB2312" w:hAnsi="宋体"/>
          <w:sz w:val="32"/>
          <w:szCs w:val="32"/>
        </w:rPr>
      </w:pPr>
      <w:r>
        <w:rPr>
          <w:rFonts w:ascii="仿宋_GB2312" w:eastAsia="仿宋_GB2312" w:hAnsi="宋体" w:hint="eastAsia"/>
          <w:sz w:val="32"/>
          <w:szCs w:val="32"/>
        </w:rPr>
        <w:t xml:space="preserve">               </w:t>
      </w:r>
    </w:p>
    <w:p w:rsidR="00E761E5" w:rsidRDefault="005B6B73">
      <w:pPr>
        <w:spacing w:line="520" w:lineRule="exact"/>
        <w:ind w:firstLineChars="1700" w:firstLine="5440"/>
        <w:rPr>
          <w:rFonts w:ascii="仿宋_GB2312" w:eastAsia="仿宋_GB2312" w:hAnsi="宋体"/>
          <w:sz w:val="32"/>
          <w:szCs w:val="32"/>
        </w:rPr>
      </w:pPr>
      <w:r>
        <w:rPr>
          <w:rFonts w:ascii="仿宋_GB2312" w:eastAsia="仿宋_GB2312" w:hAnsi="宋体" w:hint="eastAsia"/>
          <w:sz w:val="32"/>
          <w:szCs w:val="32"/>
        </w:rPr>
        <w:t>年  月  日</w:t>
      </w:r>
    </w:p>
    <w:p w:rsidR="00E761E5" w:rsidRDefault="00E761E5">
      <w:pPr>
        <w:spacing w:line="520" w:lineRule="exact"/>
      </w:pPr>
    </w:p>
    <w:sectPr w:rsidR="00E761E5" w:rsidSect="00E761E5">
      <w:pgSz w:w="11906" w:h="16838"/>
      <w:pgMar w:top="680" w:right="1077" w:bottom="680" w:left="107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roman"/>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altName w:val="Webdings"/>
    <w:charset w:val="02"/>
    <w:family w:val="auto"/>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6F89"/>
    <w:rsid w:val="000833DB"/>
    <w:rsid w:val="00121025"/>
    <w:rsid w:val="00165775"/>
    <w:rsid w:val="0017499B"/>
    <w:rsid w:val="001808CF"/>
    <w:rsid w:val="001F5A77"/>
    <w:rsid w:val="002358D4"/>
    <w:rsid w:val="00353D90"/>
    <w:rsid w:val="0044463A"/>
    <w:rsid w:val="00462762"/>
    <w:rsid w:val="00494D31"/>
    <w:rsid w:val="005B6B73"/>
    <w:rsid w:val="00643876"/>
    <w:rsid w:val="00683937"/>
    <w:rsid w:val="006B395E"/>
    <w:rsid w:val="006E34DD"/>
    <w:rsid w:val="006F323B"/>
    <w:rsid w:val="00700826"/>
    <w:rsid w:val="007E6F89"/>
    <w:rsid w:val="00825BAB"/>
    <w:rsid w:val="008B6066"/>
    <w:rsid w:val="008F6832"/>
    <w:rsid w:val="009C3369"/>
    <w:rsid w:val="009C799F"/>
    <w:rsid w:val="009E3054"/>
    <w:rsid w:val="00A116A4"/>
    <w:rsid w:val="00A215AA"/>
    <w:rsid w:val="00A337E0"/>
    <w:rsid w:val="00A34136"/>
    <w:rsid w:val="00A75CA5"/>
    <w:rsid w:val="00AD3F34"/>
    <w:rsid w:val="00AD4387"/>
    <w:rsid w:val="00AD4C2D"/>
    <w:rsid w:val="00B006B6"/>
    <w:rsid w:val="00B01B20"/>
    <w:rsid w:val="00C17376"/>
    <w:rsid w:val="00D65258"/>
    <w:rsid w:val="00D77920"/>
    <w:rsid w:val="00D94296"/>
    <w:rsid w:val="00D94950"/>
    <w:rsid w:val="00E1701A"/>
    <w:rsid w:val="00E25ADD"/>
    <w:rsid w:val="00E761E5"/>
    <w:rsid w:val="00EE5889"/>
    <w:rsid w:val="00F41565"/>
    <w:rsid w:val="00F80C3C"/>
    <w:rsid w:val="00F87723"/>
    <w:rsid w:val="00FD70D6"/>
    <w:rsid w:val="04FF06DB"/>
    <w:rsid w:val="0A8D11B2"/>
    <w:rsid w:val="1ADC371B"/>
    <w:rsid w:val="1B5022AE"/>
    <w:rsid w:val="1C15124A"/>
    <w:rsid w:val="2BBB1B06"/>
    <w:rsid w:val="3B475154"/>
    <w:rsid w:val="444F5D65"/>
    <w:rsid w:val="464A2524"/>
    <w:rsid w:val="525B02F8"/>
    <w:rsid w:val="5DE84811"/>
    <w:rsid w:val="627F6CF9"/>
    <w:rsid w:val="67AE0AA3"/>
    <w:rsid w:val="6A6A2CC1"/>
    <w:rsid w:val="730B6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1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761E5"/>
    <w:pPr>
      <w:ind w:leftChars="2500" w:left="100"/>
    </w:pPr>
  </w:style>
  <w:style w:type="paragraph" w:styleId="a4">
    <w:name w:val="footer"/>
    <w:basedOn w:val="a"/>
    <w:link w:val="Char0"/>
    <w:rsid w:val="00E761E5"/>
    <w:pPr>
      <w:tabs>
        <w:tab w:val="center" w:pos="4153"/>
        <w:tab w:val="right" w:pos="8306"/>
      </w:tabs>
      <w:snapToGrid w:val="0"/>
      <w:jc w:val="left"/>
    </w:pPr>
    <w:rPr>
      <w:sz w:val="18"/>
      <w:szCs w:val="18"/>
    </w:rPr>
  </w:style>
  <w:style w:type="paragraph" w:styleId="a5">
    <w:name w:val="header"/>
    <w:basedOn w:val="a"/>
    <w:link w:val="Char1"/>
    <w:qFormat/>
    <w:rsid w:val="00E761E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E761E5"/>
    <w:pPr>
      <w:widowControl/>
      <w:spacing w:before="100" w:beforeAutospacing="1" w:after="100" w:afterAutospacing="1"/>
      <w:jc w:val="left"/>
    </w:pPr>
    <w:rPr>
      <w:rFonts w:ascii="宋体" w:hAnsi="宋体" w:cs="宋体"/>
      <w:kern w:val="0"/>
      <w:sz w:val="24"/>
    </w:rPr>
  </w:style>
  <w:style w:type="table" w:styleId="a7">
    <w:name w:val="Table Grid"/>
    <w:basedOn w:val="a1"/>
    <w:rsid w:val="00E76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E761E5"/>
  </w:style>
  <w:style w:type="character" w:styleId="a9">
    <w:name w:val="Hyperlink"/>
    <w:basedOn w:val="a0"/>
    <w:rsid w:val="00E761E5"/>
    <w:rPr>
      <w:color w:val="0000FF" w:themeColor="hyperlink"/>
      <w:u w:val="single"/>
    </w:rPr>
  </w:style>
  <w:style w:type="character" w:customStyle="1" w:styleId="Char0">
    <w:name w:val="页脚 Char"/>
    <w:link w:val="a4"/>
    <w:qFormat/>
    <w:rsid w:val="00E761E5"/>
    <w:rPr>
      <w:kern w:val="2"/>
      <w:sz w:val="18"/>
      <w:szCs w:val="18"/>
    </w:rPr>
  </w:style>
  <w:style w:type="character" w:customStyle="1" w:styleId="Char1">
    <w:name w:val="页眉 Char"/>
    <w:link w:val="a5"/>
    <w:qFormat/>
    <w:rsid w:val="00E761E5"/>
    <w:rPr>
      <w:kern w:val="2"/>
      <w:sz w:val="18"/>
      <w:szCs w:val="18"/>
    </w:rPr>
  </w:style>
  <w:style w:type="character" w:customStyle="1" w:styleId="font01">
    <w:name w:val="font01"/>
    <w:basedOn w:val="a0"/>
    <w:rsid w:val="00E761E5"/>
    <w:rPr>
      <w:rFonts w:ascii="等线" w:eastAsia="等线" w:hAnsi="等线" w:cs="等线" w:hint="default"/>
      <w:color w:val="000000"/>
      <w:sz w:val="22"/>
      <w:szCs w:val="22"/>
      <w:u w:val="none"/>
    </w:rPr>
  </w:style>
  <w:style w:type="character" w:customStyle="1" w:styleId="font11">
    <w:name w:val="font11"/>
    <w:basedOn w:val="a0"/>
    <w:qFormat/>
    <w:rsid w:val="00E761E5"/>
    <w:rPr>
      <w:rFonts w:ascii="等线" w:eastAsia="等线" w:hAnsi="等线" w:cs="等线" w:hint="default"/>
      <w:color w:val="000000"/>
      <w:sz w:val="24"/>
      <w:szCs w:val="24"/>
      <w:u w:val="none"/>
    </w:rPr>
  </w:style>
  <w:style w:type="character" w:customStyle="1" w:styleId="Char">
    <w:name w:val="日期 Char"/>
    <w:basedOn w:val="a0"/>
    <w:link w:val="a3"/>
    <w:rsid w:val="00E761E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1457;&#36865;&#33267;&#37038;&#31665;361661332@qq.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2021-05-27T07:21:00Z</cp:lastPrinted>
  <dcterms:created xsi:type="dcterms:W3CDTF">2021-07-10T01:05:00Z</dcterms:created>
  <dcterms:modified xsi:type="dcterms:W3CDTF">2021-07-10T01:05:00Z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6D200BE75A26403BA97F3BCC873CA34A</vt:lpwstr>
  </property>
</Properties>
</file>