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E8" w:rsidRDefault="00E53D9B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Helvetica" w:eastAsia="Helvetica" w:hAnsi="Helvetica" w:cs="Helvetica"/>
          <w:color w:val="333333"/>
        </w:rPr>
      </w:pPr>
      <w:r>
        <w:rPr>
          <w:rFonts w:ascii="Helvetica" w:eastAsia="Helvetica" w:hAnsi="Helvetica" w:cs="Helvetica"/>
          <w:color w:val="333333"/>
          <w:shd w:val="clear" w:color="auto" w:fill="FFFFFF"/>
        </w:rPr>
        <w:t>附件</w:t>
      </w:r>
      <w:r>
        <w:rPr>
          <w:rFonts w:ascii="Helvetica" w:eastAsia="Helvetica" w:hAnsi="Helvetica" w:cs="Helvetica"/>
          <w:color w:val="333333"/>
          <w:shd w:val="clear" w:color="auto" w:fill="FFFFFF"/>
        </w:rPr>
        <w:t>1</w:t>
      </w:r>
      <w:r>
        <w:rPr>
          <w:rFonts w:ascii="Helvetica" w:eastAsia="Helvetica" w:hAnsi="Helvetica" w:cs="Helvetica"/>
          <w:color w:val="333333"/>
          <w:shd w:val="clear" w:color="auto" w:fill="FFFFFF"/>
        </w:rPr>
        <w:t>：</w:t>
      </w:r>
    </w:p>
    <w:p w:rsidR="00C046E8" w:rsidRDefault="00E53D9B">
      <w:pPr>
        <w:pStyle w:val="a3"/>
        <w:widowControl/>
        <w:shd w:val="clear" w:color="auto" w:fill="FFFFFF"/>
        <w:spacing w:beforeAutospacing="0" w:afterAutospacing="0"/>
        <w:ind w:firstLine="420"/>
        <w:jc w:val="center"/>
        <w:rPr>
          <w:rFonts w:ascii="Helvetica" w:eastAsia="Helvetica" w:hAnsi="Helvetica" w:cs="Helvetica"/>
          <w:color w:val="333333"/>
        </w:rPr>
      </w:pPr>
      <w:r>
        <w:rPr>
          <w:rFonts w:ascii="Helvetica" w:eastAsia="Helvetica" w:hAnsi="Helvetica" w:cs="Helvetica"/>
          <w:b/>
          <w:color w:val="333333"/>
          <w:shd w:val="clear" w:color="auto" w:fill="FFFFFF"/>
        </w:rPr>
        <w:t>2021</w:t>
      </w:r>
      <w:r>
        <w:rPr>
          <w:rFonts w:ascii="Helvetica" w:eastAsia="Helvetica" w:hAnsi="Helvetica" w:cs="Helvetica"/>
          <w:b/>
          <w:color w:val="333333"/>
          <w:shd w:val="clear" w:color="auto" w:fill="FFFFFF"/>
        </w:rPr>
        <w:t>年泉州市直公立学校专项公开招聘新任教师岗位信息表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"/>
        <w:gridCol w:w="814"/>
        <w:gridCol w:w="590"/>
        <w:gridCol w:w="814"/>
        <w:gridCol w:w="640"/>
        <w:gridCol w:w="367"/>
        <w:gridCol w:w="926"/>
        <w:gridCol w:w="1261"/>
        <w:gridCol w:w="702"/>
        <w:gridCol w:w="702"/>
        <w:gridCol w:w="3082"/>
        <w:gridCol w:w="1708"/>
        <w:gridCol w:w="367"/>
      </w:tblGrid>
      <w:tr w:rsidR="00C046E8">
        <w:trPr>
          <w:trHeight w:val="375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岗位最高级别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招聘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 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性别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备注</w:t>
            </w:r>
          </w:p>
        </w:tc>
      </w:tr>
      <w:tr w:rsidR="00C046E8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第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2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类报考对象最低学历、学位要求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</w:tr>
      <w:tr w:rsidR="00C046E8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学历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 </w:t>
            </w: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是否要求师范类毕业生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C046E8">
            <w:pPr>
              <w:rPr>
                <w:rFonts w:ascii="Helvetica" w:eastAsia="Helvetica" w:hAnsi="Helvetica" w:cs="Helvetica"/>
                <w:color w:val="333333"/>
                <w:sz w:val="24"/>
              </w:rPr>
            </w:pPr>
          </w:p>
        </w:tc>
      </w:tr>
      <w:tr w:rsidR="00C046E8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泉州第五中学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专技十二级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全日制普通院校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中国语言文学类、教育学类（汉语言方向）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持有初中及以上语文教师资格证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　</w:t>
            </w:r>
          </w:p>
        </w:tc>
      </w:tr>
      <w:tr w:rsidR="00C046E8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泉州第五中学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专技十二级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全日制普通院校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数学类、教育学类（数学方向）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持有初中及以上数学教师资格证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　</w:t>
            </w:r>
          </w:p>
        </w:tc>
      </w:tr>
      <w:tr w:rsidR="00C046E8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泉州第五中学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专技十二级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全日制普通院校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外国语言文学类（英语方向）、教育学类（英语方向）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持有初中及以上英语教师资格证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　</w:t>
            </w:r>
          </w:p>
        </w:tc>
      </w:tr>
      <w:tr w:rsidR="00C046E8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泉州第五中学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专技十二级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全日制普通院校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物理学类、教育学类（物理方向）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持有初中及以上物理教师资格证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　</w:t>
            </w:r>
          </w:p>
        </w:tc>
      </w:tr>
      <w:tr w:rsidR="00C046E8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泉州第五中学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生物教师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专技十二级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全日制普通院校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生物科学类、教育学类（生物方向）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持有初中及以上生物教师资格证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　</w:t>
            </w:r>
          </w:p>
        </w:tc>
      </w:tr>
      <w:tr w:rsidR="00C046E8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泉州第五中学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政治教师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专技十二级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全日制普通院校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政治学类、哲学类、教育学类（政治方向）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持有初中及以上政治教师资格证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　</w:t>
            </w:r>
          </w:p>
        </w:tc>
      </w:tr>
      <w:tr w:rsidR="00C046E8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lastRenderedPageBreak/>
              <w:t>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泉州第五中学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历史教师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专技十二级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全日制普通院校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历史学类、教育学类（历史方向）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持有初中及以上历史教师资格证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　</w:t>
            </w:r>
          </w:p>
        </w:tc>
      </w:tr>
      <w:tr w:rsidR="00C046E8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泉州第五中学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地理教师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专技十二级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全日制普通院校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不限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地理科学类、教育学类（地理方向）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>持有初中及以上地理教师资格证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046E8" w:rsidRDefault="00E53D9B">
            <w:pPr>
              <w:widowControl/>
              <w:jc w:val="left"/>
              <w:rPr>
                <w:rFonts w:ascii="Helvetica" w:eastAsia="Helvetica" w:hAnsi="Helvetica" w:cs="Helvetica"/>
                <w:color w:val="333333"/>
                <w:sz w:val="24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 w:val="24"/>
                <w:lang/>
              </w:rPr>
              <w:t xml:space="preserve">　</w:t>
            </w:r>
          </w:p>
        </w:tc>
      </w:tr>
    </w:tbl>
    <w:p w:rsidR="00C046E8" w:rsidRDefault="00C046E8"/>
    <w:sectPr w:rsidR="00C046E8" w:rsidSect="00C046E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9B" w:rsidRDefault="00E53D9B" w:rsidP="007175AD">
      <w:r>
        <w:separator/>
      </w:r>
    </w:p>
  </w:endnote>
  <w:endnote w:type="continuationSeparator" w:id="1">
    <w:p w:rsidR="00E53D9B" w:rsidRDefault="00E53D9B" w:rsidP="0071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9B" w:rsidRDefault="00E53D9B" w:rsidP="007175AD">
      <w:r>
        <w:separator/>
      </w:r>
    </w:p>
  </w:footnote>
  <w:footnote w:type="continuationSeparator" w:id="1">
    <w:p w:rsidR="00E53D9B" w:rsidRDefault="00E53D9B" w:rsidP="00717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9F2F34"/>
    <w:rsid w:val="00485441"/>
    <w:rsid w:val="007175AD"/>
    <w:rsid w:val="00C046E8"/>
    <w:rsid w:val="00E53D9B"/>
    <w:rsid w:val="6D9F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046E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6E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1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75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1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75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</dc:creator>
  <cp:lastModifiedBy>PC</cp:lastModifiedBy>
  <cp:revision>2</cp:revision>
  <dcterms:created xsi:type="dcterms:W3CDTF">2020-12-17T09:29:00Z</dcterms:created>
  <dcterms:modified xsi:type="dcterms:W3CDTF">2020-12-17T09:29:00Z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